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43" w:rsidRDefault="006119C5" w:rsidP="0007476B">
      <w:pPr>
        <w:ind w:firstLineChars="0" w:firstLine="0"/>
        <w:jc w:val="center"/>
        <w:rPr>
          <w:rFonts w:ascii="楷体" w:eastAsia="楷体" w:hAnsi="楷体"/>
          <w:szCs w:val="32"/>
        </w:rPr>
      </w:pPr>
      <w:r w:rsidRPr="007E0968">
        <w:rPr>
          <w:rFonts w:ascii="小标宋" w:eastAsia="小标宋" w:hint="eastAsia"/>
          <w:sz w:val="44"/>
          <w:szCs w:val="44"/>
        </w:rPr>
        <w:t>长安</w:t>
      </w:r>
      <w:r w:rsidR="00F05F27" w:rsidRPr="007E0968">
        <w:rPr>
          <w:rFonts w:ascii="小标宋" w:eastAsia="小标宋" w:hint="eastAsia"/>
          <w:sz w:val="44"/>
          <w:szCs w:val="44"/>
        </w:rPr>
        <w:t>大学教职工困难补助实施办法</w:t>
      </w:r>
      <w:r w:rsidR="00F05F27" w:rsidRPr="007E0968">
        <w:rPr>
          <w:rFonts w:ascii="小标宋" w:eastAsia="小标宋" w:hint="eastAsia"/>
          <w:sz w:val="44"/>
          <w:szCs w:val="44"/>
        </w:rPr>
        <w:br/>
      </w:r>
      <w:r w:rsidR="007E0968" w:rsidRPr="0077036B">
        <w:rPr>
          <w:rFonts w:ascii="楷体" w:eastAsia="楷体" w:hAnsi="楷体" w:hint="eastAsia"/>
          <w:sz w:val="28"/>
          <w:szCs w:val="28"/>
        </w:rPr>
        <w:t>（</w:t>
      </w:r>
      <w:r w:rsidR="0077036B" w:rsidRPr="0077036B">
        <w:rPr>
          <w:rFonts w:ascii="楷体" w:eastAsia="楷体" w:hAnsi="楷体" w:cs="宋体" w:hint="eastAsia"/>
          <w:bCs/>
          <w:color w:val="333333"/>
          <w:kern w:val="0"/>
          <w:sz w:val="28"/>
          <w:szCs w:val="28"/>
        </w:rPr>
        <w:t>2</w:t>
      </w:r>
      <w:r w:rsidR="0077036B" w:rsidRPr="0077036B">
        <w:rPr>
          <w:rFonts w:ascii="楷体" w:eastAsia="楷体" w:hAnsi="楷体" w:cs="宋体"/>
          <w:bCs/>
          <w:color w:val="333333"/>
          <w:kern w:val="0"/>
          <w:sz w:val="28"/>
          <w:szCs w:val="28"/>
        </w:rPr>
        <w:t>021年4月30日第四届工会委员会</w:t>
      </w:r>
      <w:r w:rsidR="0077036B" w:rsidRPr="0077036B">
        <w:rPr>
          <w:rFonts w:ascii="楷体" w:eastAsia="楷体" w:hAnsi="楷体" w:cs="宋体" w:hint="eastAsia"/>
          <w:bCs/>
          <w:color w:val="333333"/>
          <w:kern w:val="0"/>
          <w:sz w:val="28"/>
          <w:szCs w:val="28"/>
        </w:rPr>
        <w:t>第二次</w:t>
      </w:r>
      <w:r w:rsidR="0077036B" w:rsidRPr="0077036B">
        <w:rPr>
          <w:rFonts w:ascii="楷体" w:eastAsia="楷体" w:hAnsi="楷体" w:cs="宋体"/>
          <w:bCs/>
          <w:color w:val="333333"/>
          <w:kern w:val="0"/>
          <w:sz w:val="28"/>
          <w:szCs w:val="28"/>
        </w:rPr>
        <w:t>扩大会议通过</w:t>
      </w:r>
      <w:r w:rsidR="007E0968" w:rsidRPr="0077036B">
        <w:rPr>
          <w:rFonts w:ascii="楷体" w:eastAsia="楷体" w:hAnsi="楷体" w:hint="eastAsia"/>
          <w:sz w:val="28"/>
          <w:szCs w:val="28"/>
        </w:rPr>
        <w:t>）</w:t>
      </w:r>
    </w:p>
    <w:p w:rsidR="00153A54" w:rsidRDefault="00153A54" w:rsidP="0007476B">
      <w:pPr>
        <w:ind w:firstLine="640"/>
        <w:jc w:val="center"/>
        <w:rPr>
          <w:rFonts w:ascii="楷体" w:eastAsia="楷体" w:hAnsi="楷体"/>
          <w:szCs w:val="32"/>
        </w:rPr>
      </w:pPr>
    </w:p>
    <w:p w:rsidR="0001235A" w:rsidRPr="004E39FF" w:rsidRDefault="0001235A" w:rsidP="0001235A">
      <w:pPr>
        <w:ind w:firstLine="640"/>
        <w:jc w:val="center"/>
        <w:rPr>
          <w:rFonts w:ascii="黑体" w:eastAsia="黑体" w:hAnsi="黑体"/>
          <w:szCs w:val="32"/>
        </w:rPr>
      </w:pPr>
      <w:r w:rsidRPr="004E39FF">
        <w:rPr>
          <w:rFonts w:ascii="黑体" w:eastAsia="黑体" w:hAnsi="黑体" w:hint="eastAsia"/>
          <w:szCs w:val="32"/>
        </w:rPr>
        <w:t>第一章  总则</w:t>
      </w:r>
    </w:p>
    <w:p w:rsidR="00594A64" w:rsidRPr="0060475B" w:rsidRDefault="0001235A" w:rsidP="0001235A">
      <w:pPr>
        <w:ind w:firstLine="643"/>
        <w:rPr>
          <w:rFonts w:ascii="仿宋_GB2312" w:eastAsia="仿宋_GB2312"/>
          <w:color w:val="000000"/>
        </w:rPr>
      </w:pPr>
      <w:r w:rsidRPr="0060475B">
        <w:rPr>
          <w:rFonts w:ascii="仿宋_GB2312" w:eastAsia="仿宋_GB2312" w:hint="eastAsia"/>
          <w:b/>
          <w:color w:val="000000"/>
        </w:rPr>
        <w:t>第一条</w:t>
      </w:r>
      <w:r w:rsidRPr="0060475B">
        <w:rPr>
          <w:rFonts w:ascii="仿宋_GB2312" w:eastAsia="仿宋_GB2312" w:hint="eastAsia"/>
          <w:color w:val="000000"/>
        </w:rPr>
        <w:t xml:space="preserve">  为体现学校对困难教职工的关爱，进一步规范学校教职工困难补助工作，加强对困难补助经费的管理，帮助教职工解决生活困难，做好精准帮扶，促进学校和谐发展，根据《基层工会经费收支管理办法》（总工办〔2017〕32号）和《陕西省基层工会经费收支管理办法实施细则（修订）》（陕工发〔2019〕20号）等文件精神，结合我校实际，制定本办法。</w:t>
      </w:r>
    </w:p>
    <w:p w:rsidR="00594A64" w:rsidRPr="0060475B" w:rsidRDefault="00594A64" w:rsidP="00594A64">
      <w:pPr>
        <w:ind w:firstLine="643"/>
        <w:rPr>
          <w:rFonts w:ascii="仿宋_GB2312" w:eastAsia="仿宋_GB2312"/>
          <w:color w:val="000000"/>
        </w:rPr>
      </w:pPr>
      <w:r w:rsidRPr="0060475B">
        <w:rPr>
          <w:rFonts w:ascii="仿宋_GB2312" w:eastAsia="仿宋_GB2312" w:hint="eastAsia"/>
          <w:b/>
          <w:color w:val="000000"/>
        </w:rPr>
        <w:t>第二条</w:t>
      </w:r>
      <w:r w:rsidRPr="0060475B">
        <w:rPr>
          <w:rFonts w:ascii="仿宋_GB2312" w:eastAsia="仿宋_GB2312" w:hint="eastAsia"/>
          <w:color w:val="000000"/>
        </w:rPr>
        <w:t xml:space="preserve">  本办法适用于因伤、病或其他原因造成生活困难，需要申请困难补助的学校正式在编教职工；夫妻双方均在学校工作的,只一方享受补助。</w:t>
      </w:r>
      <w:r w:rsidR="0060475B" w:rsidRPr="0060475B">
        <w:rPr>
          <w:rFonts w:ascii="仿宋_GB2312" w:eastAsia="仿宋_GB2312" w:hint="eastAsia"/>
          <w:color w:val="000000"/>
        </w:rPr>
        <w:t>（非编困难教职工补助由用人单位解决）</w:t>
      </w:r>
      <w:r w:rsidR="00682873" w:rsidRPr="0060475B">
        <w:rPr>
          <w:rFonts w:ascii="仿宋_GB2312" w:eastAsia="仿宋_GB2312" w:hAnsi="宋体" w:cs="宋体" w:hint="eastAsia"/>
          <w:color w:val="333333"/>
          <w:kern w:val="0"/>
          <w:szCs w:val="21"/>
        </w:rPr>
        <w:t>。</w:t>
      </w:r>
    </w:p>
    <w:p w:rsidR="00594A64" w:rsidRPr="0060475B" w:rsidRDefault="00594A64" w:rsidP="00594A64">
      <w:pPr>
        <w:ind w:firstLine="643"/>
        <w:rPr>
          <w:rFonts w:ascii="仿宋_GB2312" w:eastAsia="仿宋_GB2312"/>
          <w:color w:val="000000"/>
        </w:rPr>
      </w:pPr>
      <w:r w:rsidRPr="0060475B">
        <w:rPr>
          <w:rFonts w:ascii="仿宋_GB2312" w:eastAsia="仿宋_GB2312" w:hint="eastAsia"/>
          <w:b/>
          <w:color w:val="000000"/>
        </w:rPr>
        <w:t>第三条</w:t>
      </w:r>
      <w:r w:rsidRPr="0060475B">
        <w:rPr>
          <w:rFonts w:ascii="仿宋_GB2312" w:eastAsia="仿宋_GB2312" w:hint="eastAsia"/>
          <w:color w:val="000000"/>
        </w:rPr>
        <w:t xml:space="preserve">  困难补助经费在学校福利费中列支。</w:t>
      </w:r>
    </w:p>
    <w:p w:rsidR="00B501A5" w:rsidRPr="0060475B" w:rsidRDefault="00B501A5" w:rsidP="00B501A5">
      <w:pPr>
        <w:ind w:firstLine="640"/>
        <w:jc w:val="center"/>
        <w:rPr>
          <w:rFonts w:ascii="黑体" w:eastAsia="黑体" w:hAnsi="黑体" w:cs="宋体"/>
          <w:color w:val="4B4B4B"/>
          <w:kern w:val="0"/>
          <w:sz w:val="21"/>
          <w:szCs w:val="21"/>
        </w:rPr>
      </w:pPr>
      <w:r w:rsidRPr="0060475B">
        <w:rPr>
          <w:rFonts w:ascii="黑体" w:eastAsia="黑体" w:hAnsi="黑体" w:hint="eastAsia"/>
          <w:szCs w:val="32"/>
        </w:rPr>
        <w:t>第二章 工作机构</w:t>
      </w:r>
    </w:p>
    <w:p w:rsidR="004271F8" w:rsidRPr="0060475B" w:rsidRDefault="00B501A5" w:rsidP="00B501A5">
      <w:pPr>
        <w:ind w:firstLine="643"/>
        <w:rPr>
          <w:rFonts w:ascii="仿宋_GB2312" w:eastAsia="仿宋_GB2312"/>
          <w:color w:val="000000"/>
        </w:rPr>
      </w:pPr>
      <w:r w:rsidRPr="0060475B">
        <w:rPr>
          <w:rFonts w:ascii="仿宋_GB2312" w:eastAsia="仿宋_GB2312" w:hint="eastAsia"/>
          <w:b/>
          <w:color w:val="000000"/>
        </w:rPr>
        <w:t>第四条</w:t>
      </w:r>
      <w:r w:rsidRPr="0060475B">
        <w:rPr>
          <w:rFonts w:ascii="仿宋_GB2312" w:eastAsia="仿宋_GB2312" w:hint="eastAsia"/>
          <w:color w:val="000000"/>
        </w:rPr>
        <w:t xml:space="preserve">  </w:t>
      </w:r>
      <w:r w:rsidR="00863305" w:rsidRPr="0060475B">
        <w:rPr>
          <w:rFonts w:ascii="仿宋_GB2312" w:eastAsia="仿宋_GB2312" w:hint="eastAsia"/>
          <w:color w:val="000000"/>
        </w:rPr>
        <w:t>学校教代会下设的财务福利与住房管理委员会负责</w:t>
      </w:r>
      <w:r w:rsidR="00EF0694" w:rsidRPr="0060475B">
        <w:rPr>
          <w:rFonts w:ascii="仿宋_GB2312" w:eastAsia="仿宋_GB2312" w:hint="eastAsia"/>
          <w:color w:val="000000"/>
        </w:rPr>
        <w:t>监督</w:t>
      </w:r>
      <w:r w:rsidR="00863305" w:rsidRPr="0060475B">
        <w:rPr>
          <w:rFonts w:ascii="仿宋_GB2312" w:eastAsia="仿宋_GB2312" w:hint="eastAsia"/>
          <w:color w:val="000000"/>
        </w:rPr>
        <w:t>教职工困难补助工作，确保困难补助金使用公开、公正、公平和合理有效。</w:t>
      </w:r>
    </w:p>
    <w:p w:rsidR="00863305" w:rsidRPr="0060475B" w:rsidRDefault="00B501A5" w:rsidP="00B501A5">
      <w:pPr>
        <w:ind w:firstLine="643"/>
        <w:rPr>
          <w:rFonts w:ascii="仿宋_GB2312" w:eastAsia="仿宋_GB2312"/>
          <w:color w:val="000000"/>
        </w:rPr>
      </w:pPr>
      <w:r w:rsidRPr="0060475B">
        <w:rPr>
          <w:rFonts w:ascii="仿宋_GB2312" w:eastAsia="仿宋_GB2312" w:hint="eastAsia"/>
          <w:b/>
          <w:color w:val="000000"/>
        </w:rPr>
        <w:t>第五条</w:t>
      </w:r>
      <w:r w:rsidRPr="0060475B">
        <w:rPr>
          <w:rFonts w:ascii="仿宋_GB2312" w:eastAsia="仿宋_GB2312" w:hint="eastAsia"/>
          <w:color w:val="000000"/>
        </w:rPr>
        <w:t xml:space="preserve">  </w:t>
      </w:r>
      <w:r w:rsidR="00863305" w:rsidRPr="0060475B">
        <w:rPr>
          <w:rFonts w:ascii="仿宋_GB2312" w:eastAsia="仿宋_GB2312" w:hint="eastAsia"/>
          <w:color w:val="000000"/>
        </w:rPr>
        <w:t>工会负责教职工困难补助的日常工作</w:t>
      </w:r>
      <w:r w:rsidR="00EF0694" w:rsidRPr="0060475B">
        <w:rPr>
          <w:rFonts w:ascii="仿宋_GB2312" w:eastAsia="仿宋_GB2312" w:hint="eastAsia"/>
          <w:color w:val="000000"/>
        </w:rPr>
        <w:t>。由</w:t>
      </w:r>
      <w:r w:rsidR="00863305" w:rsidRPr="0060475B">
        <w:rPr>
          <w:rFonts w:ascii="仿宋_GB2312" w:eastAsia="仿宋_GB2312" w:hint="eastAsia"/>
          <w:color w:val="000000"/>
        </w:rPr>
        <w:t>主席办公会</w:t>
      </w:r>
      <w:r w:rsidR="00EF0694" w:rsidRPr="0060475B">
        <w:rPr>
          <w:rFonts w:ascii="仿宋_GB2312" w:eastAsia="仿宋_GB2312" w:hint="eastAsia"/>
          <w:color w:val="000000"/>
        </w:rPr>
        <w:t>负责审定各类教职工困难补助，确定补助对象和金额，并按程序办理相关补助工作。</w:t>
      </w:r>
    </w:p>
    <w:p w:rsidR="00EF0694" w:rsidRPr="0060475B" w:rsidRDefault="00EF0694" w:rsidP="00EF0694">
      <w:pPr>
        <w:ind w:firstLine="640"/>
        <w:jc w:val="center"/>
        <w:rPr>
          <w:rFonts w:ascii="黑体" w:eastAsia="黑体" w:hAnsi="黑体"/>
          <w:szCs w:val="32"/>
        </w:rPr>
      </w:pPr>
      <w:r w:rsidRPr="0060475B">
        <w:rPr>
          <w:rFonts w:ascii="黑体" w:eastAsia="黑体" w:hAnsi="黑体" w:hint="eastAsia"/>
          <w:szCs w:val="32"/>
        </w:rPr>
        <w:t>第三章 困难补助类别及标准</w:t>
      </w:r>
    </w:p>
    <w:p w:rsidR="00EF0694" w:rsidRPr="0060475B" w:rsidRDefault="00EF0694" w:rsidP="00EF0694">
      <w:pPr>
        <w:ind w:firstLine="643"/>
        <w:rPr>
          <w:rFonts w:ascii="仿宋_GB2312" w:eastAsia="仿宋_GB2312"/>
          <w:color w:val="000000"/>
        </w:rPr>
      </w:pPr>
      <w:r w:rsidRPr="0060475B">
        <w:rPr>
          <w:rFonts w:ascii="仿宋_GB2312" w:eastAsia="仿宋_GB2312" w:hint="eastAsia"/>
          <w:b/>
          <w:color w:val="000000"/>
        </w:rPr>
        <w:t>第六条</w:t>
      </w:r>
      <w:r w:rsidRPr="0060475B">
        <w:rPr>
          <w:rFonts w:ascii="仿宋_GB2312" w:eastAsia="仿宋_GB2312" w:hint="eastAsia"/>
          <w:color w:val="000000"/>
        </w:rPr>
        <w:t xml:space="preserve">  教职工困难补助分为一般困难补助和特殊困难补助。</w:t>
      </w:r>
    </w:p>
    <w:p w:rsidR="00EF0694" w:rsidRPr="0060475B" w:rsidRDefault="00EF0694" w:rsidP="00EF0694">
      <w:pPr>
        <w:ind w:firstLine="643"/>
        <w:rPr>
          <w:rFonts w:ascii="仿宋_GB2312" w:eastAsia="仿宋_GB2312"/>
          <w:color w:val="000000"/>
        </w:rPr>
      </w:pPr>
      <w:r w:rsidRPr="0060475B">
        <w:rPr>
          <w:rFonts w:ascii="仿宋_GB2312" w:eastAsia="仿宋_GB2312" w:hint="eastAsia"/>
          <w:b/>
          <w:color w:val="000000"/>
        </w:rPr>
        <w:lastRenderedPageBreak/>
        <w:t>第七条</w:t>
      </w:r>
      <w:r w:rsidRPr="0060475B">
        <w:rPr>
          <w:rFonts w:ascii="仿宋_GB2312" w:eastAsia="仿宋_GB2312" w:hint="eastAsia"/>
          <w:color w:val="000000"/>
        </w:rPr>
        <w:t xml:space="preserve">  一般困难补助适用情形</w:t>
      </w:r>
      <w:r w:rsidR="004E39FF" w:rsidRPr="0060475B">
        <w:rPr>
          <w:rFonts w:ascii="仿宋_GB2312" w:eastAsia="仿宋_GB2312" w:hint="eastAsia"/>
          <w:color w:val="000000"/>
        </w:rPr>
        <w:t>：</w:t>
      </w:r>
    </w:p>
    <w:p w:rsidR="00F34F49" w:rsidRPr="0060475B" w:rsidRDefault="00F34F49" w:rsidP="00F34F49">
      <w:pPr>
        <w:ind w:firstLine="640"/>
        <w:jc w:val="left"/>
        <w:rPr>
          <w:rFonts w:ascii="仿宋_GB2312" w:eastAsia="仿宋_GB2312"/>
        </w:rPr>
      </w:pPr>
      <w:r w:rsidRPr="0060475B">
        <w:rPr>
          <w:rFonts w:ascii="仿宋_GB2312" w:eastAsia="仿宋_GB2312" w:hint="eastAsia"/>
        </w:rPr>
        <w:t>1.共同生活的家庭成员人均收入低于本市最低生活保障标准的；</w:t>
      </w:r>
    </w:p>
    <w:p w:rsidR="00F34F49" w:rsidRPr="0060475B" w:rsidRDefault="00F34F49" w:rsidP="00F34F49">
      <w:pPr>
        <w:ind w:firstLine="640"/>
        <w:rPr>
          <w:rFonts w:ascii="仿宋_GB2312" w:eastAsia="仿宋_GB2312"/>
        </w:rPr>
      </w:pPr>
      <w:r w:rsidRPr="0060475B">
        <w:rPr>
          <w:rFonts w:ascii="仿宋_GB2312" w:eastAsia="仿宋_GB2312" w:hint="eastAsia"/>
        </w:rPr>
        <w:t>2.教职工家属</w:t>
      </w:r>
      <w:r w:rsidRPr="0060475B">
        <w:rPr>
          <w:rFonts w:ascii="仿宋_GB2312" w:eastAsia="仿宋_GB2312" w:hint="eastAsia"/>
          <w:color w:val="000000"/>
        </w:rPr>
        <w:t>（配偶、未成年子女）</w:t>
      </w:r>
      <w:r w:rsidRPr="0060475B">
        <w:rPr>
          <w:rFonts w:ascii="仿宋_GB2312" w:eastAsia="仿宋_GB2312" w:hint="eastAsia"/>
        </w:rPr>
        <w:t>因下岗、无业、没有收入来源，造成家庭生活困难的；</w:t>
      </w:r>
    </w:p>
    <w:p w:rsidR="00EF0694" w:rsidRPr="0060475B" w:rsidRDefault="00F34F49" w:rsidP="00F34F49">
      <w:pPr>
        <w:ind w:firstLine="640"/>
        <w:rPr>
          <w:rFonts w:ascii="仿宋_GB2312" w:eastAsia="仿宋_GB2312"/>
        </w:rPr>
      </w:pPr>
      <w:r w:rsidRPr="0060475B">
        <w:rPr>
          <w:rFonts w:ascii="仿宋_GB2312" w:eastAsia="仿宋_GB2312" w:hint="eastAsia"/>
        </w:rPr>
        <w:t>3</w:t>
      </w:r>
      <w:r w:rsidR="00EF0694" w:rsidRPr="0060475B">
        <w:rPr>
          <w:rFonts w:ascii="仿宋_GB2312" w:eastAsia="仿宋_GB2312" w:hint="eastAsia"/>
        </w:rPr>
        <w:t>.教职工本人患有疾病，当年住院医疗费用自费部分</w:t>
      </w:r>
      <w:r w:rsidRPr="0060475B">
        <w:rPr>
          <w:rFonts w:ascii="仿宋_GB2312" w:eastAsia="仿宋_GB2312" w:hint="eastAsia"/>
        </w:rPr>
        <w:t>数额</w:t>
      </w:r>
      <w:r w:rsidR="0054079A" w:rsidRPr="0060475B">
        <w:rPr>
          <w:rFonts w:ascii="仿宋_GB2312" w:eastAsia="仿宋_GB2312" w:hint="eastAsia"/>
        </w:rPr>
        <w:t>较大</w:t>
      </w:r>
      <w:r w:rsidR="00E57055" w:rsidRPr="0060475B">
        <w:rPr>
          <w:rFonts w:ascii="仿宋_GB2312" w:eastAsia="仿宋_GB2312" w:hint="eastAsia"/>
        </w:rPr>
        <w:t>的</w:t>
      </w:r>
      <w:r w:rsidR="00EF0694" w:rsidRPr="0060475B">
        <w:rPr>
          <w:rFonts w:ascii="仿宋_GB2312" w:eastAsia="仿宋_GB2312" w:hint="eastAsia"/>
        </w:rPr>
        <w:t>；</w:t>
      </w:r>
    </w:p>
    <w:p w:rsidR="00EF0694" w:rsidRPr="0060475B" w:rsidRDefault="00F34F49" w:rsidP="00F34F49">
      <w:pPr>
        <w:ind w:firstLine="640"/>
        <w:rPr>
          <w:rFonts w:ascii="仿宋_GB2312" w:eastAsia="仿宋_GB2312"/>
        </w:rPr>
      </w:pPr>
      <w:r w:rsidRPr="0060475B">
        <w:rPr>
          <w:rFonts w:ascii="仿宋_GB2312" w:eastAsia="仿宋_GB2312" w:hint="eastAsia"/>
        </w:rPr>
        <w:t>4</w:t>
      </w:r>
      <w:r w:rsidR="00EF0694" w:rsidRPr="0060475B">
        <w:rPr>
          <w:rFonts w:ascii="仿宋_GB2312" w:eastAsia="仿宋_GB2312" w:hint="eastAsia"/>
        </w:rPr>
        <w:t>.当年教职工本人发生意外事故或家庭发生火灾等灾害造成家庭生活困难的；</w:t>
      </w:r>
    </w:p>
    <w:p w:rsidR="00EF0694" w:rsidRPr="0060475B" w:rsidRDefault="00F34F49" w:rsidP="00F34F49">
      <w:pPr>
        <w:ind w:firstLine="640"/>
        <w:rPr>
          <w:rFonts w:ascii="仿宋_GB2312" w:eastAsia="仿宋_GB2312"/>
        </w:rPr>
      </w:pPr>
      <w:r w:rsidRPr="0060475B">
        <w:rPr>
          <w:rFonts w:ascii="仿宋_GB2312" w:eastAsia="仿宋_GB2312" w:hint="eastAsia"/>
        </w:rPr>
        <w:t>5</w:t>
      </w:r>
      <w:r w:rsidR="00EF0694" w:rsidRPr="0060475B">
        <w:rPr>
          <w:rFonts w:ascii="仿宋_GB2312" w:eastAsia="仿宋_GB2312" w:hint="eastAsia"/>
        </w:rPr>
        <w:t>.经</w:t>
      </w:r>
      <w:r w:rsidRPr="0060475B">
        <w:rPr>
          <w:rFonts w:ascii="仿宋_GB2312" w:eastAsia="仿宋_GB2312" w:hint="eastAsia"/>
        </w:rPr>
        <w:t>分会</w:t>
      </w:r>
      <w:r w:rsidR="00EF0694" w:rsidRPr="0060475B">
        <w:rPr>
          <w:rFonts w:ascii="仿宋_GB2312" w:eastAsia="仿宋_GB2312" w:hint="eastAsia"/>
        </w:rPr>
        <w:t>认定的其他情形。</w:t>
      </w:r>
    </w:p>
    <w:p w:rsidR="00E57055" w:rsidRPr="0060475B" w:rsidRDefault="00E57055" w:rsidP="00E57055">
      <w:pPr>
        <w:ind w:firstLine="643"/>
        <w:rPr>
          <w:rFonts w:ascii="仿宋_GB2312" w:eastAsia="仿宋_GB2312"/>
          <w:color w:val="000000"/>
        </w:rPr>
      </w:pPr>
      <w:r w:rsidRPr="0060475B">
        <w:rPr>
          <w:rFonts w:ascii="仿宋_GB2312" w:eastAsia="仿宋_GB2312" w:hint="eastAsia"/>
          <w:b/>
          <w:color w:val="000000"/>
        </w:rPr>
        <w:t>第八条</w:t>
      </w:r>
      <w:r w:rsidRPr="0060475B">
        <w:rPr>
          <w:rFonts w:ascii="仿宋_GB2312" w:eastAsia="仿宋_GB2312" w:hint="eastAsia"/>
          <w:color w:val="000000"/>
        </w:rPr>
        <w:t xml:space="preserve">  特殊困难补助适用情形：</w:t>
      </w:r>
    </w:p>
    <w:p w:rsidR="00E57055" w:rsidRPr="0060475B" w:rsidRDefault="00E57055" w:rsidP="00E57055">
      <w:pPr>
        <w:ind w:firstLine="640"/>
        <w:rPr>
          <w:rFonts w:ascii="仿宋_GB2312" w:eastAsia="仿宋_GB2312"/>
        </w:rPr>
      </w:pPr>
      <w:r w:rsidRPr="0060475B">
        <w:rPr>
          <w:rFonts w:ascii="仿宋_GB2312" w:eastAsia="仿宋_GB2312" w:hint="eastAsia"/>
        </w:rPr>
        <w:t>1.教职工本人或其直系亲属</w:t>
      </w:r>
      <w:r w:rsidRPr="0060475B">
        <w:rPr>
          <w:rFonts w:ascii="仿宋_GB2312" w:eastAsia="仿宋_GB2312" w:hint="eastAsia"/>
          <w:color w:val="000000"/>
        </w:rPr>
        <w:t>（配偶、未成年子女）</w:t>
      </w:r>
      <w:r w:rsidRPr="0060475B">
        <w:rPr>
          <w:rFonts w:ascii="仿宋_GB2312" w:eastAsia="仿宋_GB2312" w:hint="eastAsia"/>
        </w:rPr>
        <w:t>患重大疾病，当年住院医疗费用自费部分</w:t>
      </w:r>
      <w:r w:rsidR="0054079A" w:rsidRPr="0060475B">
        <w:rPr>
          <w:rFonts w:ascii="仿宋_GB2312" w:eastAsia="仿宋_GB2312" w:hint="eastAsia"/>
        </w:rPr>
        <w:t>巨大，超出了家庭负担能力</w:t>
      </w:r>
      <w:r w:rsidRPr="0060475B">
        <w:rPr>
          <w:rFonts w:ascii="仿宋_GB2312" w:eastAsia="仿宋_GB2312" w:hint="eastAsia"/>
        </w:rPr>
        <w:t>的；</w:t>
      </w:r>
    </w:p>
    <w:p w:rsidR="00E57055" w:rsidRPr="0060475B" w:rsidRDefault="00E57055" w:rsidP="00E57055">
      <w:pPr>
        <w:ind w:firstLine="640"/>
        <w:rPr>
          <w:rFonts w:ascii="仿宋_GB2312" w:eastAsia="仿宋_GB2312"/>
        </w:rPr>
      </w:pPr>
      <w:r w:rsidRPr="0060475B">
        <w:rPr>
          <w:rFonts w:ascii="仿宋_GB2312" w:eastAsia="仿宋_GB2312" w:hint="eastAsia"/>
        </w:rPr>
        <w:t>2.当年教职工本人发生重大意外事故或家庭发生火灾等重大灾害造成家庭生活特别困难的；</w:t>
      </w:r>
    </w:p>
    <w:p w:rsidR="00E57055" w:rsidRPr="0060475B" w:rsidRDefault="00E57055" w:rsidP="00E57055">
      <w:pPr>
        <w:ind w:firstLine="640"/>
        <w:rPr>
          <w:rFonts w:ascii="仿宋_GB2312" w:eastAsia="仿宋_GB2312"/>
        </w:rPr>
      </w:pPr>
      <w:r w:rsidRPr="0060475B">
        <w:rPr>
          <w:rFonts w:ascii="仿宋_GB2312" w:eastAsia="仿宋_GB2312" w:hint="eastAsia"/>
        </w:rPr>
        <w:t>3.经分会认定的其他情形。</w:t>
      </w:r>
    </w:p>
    <w:p w:rsidR="00E57055" w:rsidRPr="0060475B" w:rsidRDefault="00E57055" w:rsidP="00E57055">
      <w:pPr>
        <w:ind w:firstLine="643"/>
        <w:rPr>
          <w:rFonts w:ascii="仿宋_GB2312" w:eastAsia="仿宋_GB2312"/>
          <w:color w:val="000000"/>
        </w:rPr>
      </w:pPr>
      <w:r w:rsidRPr="0060475B">
        <w:rPr>
          <w:rFonts w:ascii="仿宋_GB2312" w:eastAsia="仿宋_GB2312" w:hint="eastAsia"/>
          <w:b/>
          <w:color w:val="000000"/>
        </w:rPr>
        <w:t>第九条</w:t>
      </w:r>
      <w:r w:rsidRPr="0060475B">
        <w:rPr>
          <w:rFonts w:ascii="仿宋_GB2312" w:eastAsia="仿宋_GB2312" w:hint="eastAsia"/>
          <w:color w:val="000000"/>
        </w:rPr>
        <w:t xml:space="preserve">  </w:t>
      </w:r>
      <w:r w:rsidR="0060475B" w:rsidRPr="0060475B">
        <w:rPr>
          <w:rFonts w:ascii="仿宋_GB2312" w:eastAsia="仿宋_GB2312" w:hint="eastAsia"/>
          <w:color w:val="000000"/>
        </w:rPr>
        <w:t>补助标准</w:t>
      </w:r>
    </w:p>
    <w:p w:rsidR="00E57055" w:rsidRPr="0060475B" w:rsidRDefault="003632F9" w:rsidP="003632F9">
      <w:pPr>
        <w:ind w:firstLine="640"/>
        <w:rPr>
          <w:rFonts w:ascii="仿宋_GB2312" w:eastAsia="仿宋_GB2312"/>
        </w:rPr>
      </w:pPr>
      <w:r w:rsidRPr="0060475B">
        <w:rPr>
          <w:rFonts w:ascii="仿宋_GB2312" w:eastAsia="仿宋_GB2312" w:hint="eastAsia"/>
        </w:rPr>
        <w:t>1.</w:t>
      </w:r>
      <w:r w:rsidR="00E57055" w:rsidRPr="0060475B">
        <w:rPr>
          <w:rFonts w:ascii="仿宋_GB2312" w:eastAsia="仿宋_GB2312" w:hint="eastAsia"/>
        </w:rPr>
        <w:t>一般困难补助</w:t>
      </w:r>
    </w:p>
    <w:p w:rsidR="0054079A" w:rsidRPr="0060475B" w:rsidRDefault="00E57055" w:rsidP="0054079A">
      <w:pPr>
        <w:ind w:firstLine="640"/>
        <w:rPr>
          <w:rFonts w:ascii="仿宋_GB2312" w:eastAsia="仿宋_GB2312"/>
          <w:color w:val="000000" w:themeColor="text1"/>
        </w:rPr>
      </w:pPr>
      <w:r w:rsidRPr="0060475B">
        <w:rPr>
          <w:rFonts w:ascii="仿宋_GB2312" w:eastAsia="仿宋_GB2312" w:hint="eastAsia"/>
        </w:rPr>
        <w:t>符合本办法第七条的困难教职工可申请一般困难补助，一般困难补助标准</w:t>
      </w:r>
      <w:r w:rsidR="0054079A" w:rsidRPr="0060475B">
        <w:rPr>
          <w:rFonts w:ascii="仿宋_GB2312" w:eastAsia="仿宋_GB2312" w:hint="eastAsia"/>
        </w:rPr>
        <w:t>为1000—</w:t>
      </w:r>
      <w:r w:rsidR="0060475B">
        <w:rPr>
          <w:rFonts w:ascii="仿宋_GB2312" w:eastAsia="仿宋_GB2312"/>
        </w:rPr>
        <w:t>20</w:t>
      </w:r>
      <w:r w:rsidR="0054079A" w:rsidRPr="0060475B">
        <w:rPr>
          <w:rFonts w:ascii="仿宋_GB2312" w:eastAsia="仿宋_GB2312" w:hint="eastAsia"/>
        </w:rPr>
        <w:t>00元。</w:t>
      </w:r>
      <w:r w:rsidR="0054079A" w:rsidRPr="0060475B">
        <w:rPr>
          <w:rFonts w:ascii="仿宋_GB2312" w:eastAsia="仿宋_GB2312" w:hint="eastAsia"/>
          <w:color w:val="000000" w:themeColor="text1"/>
        </w:rPr>
        <w:t>如果上级工会对困难补助标准、范围作出调整，按上级工会相关政策执行。</w:t>
      </w:r>
    </w:p>
    <w:p w:rsidR="0054079A" w:rsidRPr="0060475B" w:rsidRDefault="0054079A" w:rsidP="0054079A">
      <w:pPr>
        <w:ind w:firstLine="640"/>
        <w:rPr>
          <w:rFonts w:ascii="仿宋_GB2312" w:eastAsia="仿宋_GB2312"/>
          <w:color w:val="FF0000"/>
        </w:rPr>
      </w:pPr>
      <w:r w:rsidRPr="0060475B">
        <w:rPr>
          <w:rFonts w:ascii="仿宋_GB2312" w:eastAsia="仿宋_GB2312" w:hint="eastAsia"/>
          <w:color w:val="000000"/>
        </w:rPr>
        <w:t>一般困难补助原则上</w:t>
      </w:r>
      <w:r w:rsidRPr="0060475B">
        <w:rPr>
          <w:rFonts w:ascii="仿宋_GB2312" w:eastAsia="仿宋_GB2312" w:hint="eastAsia"/>
        </w:rPr>
        <w:t>一年一次，由工会根据各分会申请，年底集中组织。</w:t>
      </w:r>
    </w:p>
    <w:p w:rsidR="00E57055" w:rsidRPr="0060475B" w:rsidRDefault="003632F9" w:rsidP="00E57055">
      <w:pPr>
        <w:ind w:firstLine="640"/>
        <w:rPr>
          <w:rFonts w:ascii="仿宋_GB2312" w:eastAsia="仿宋_GB2312"/>
        </w:rPr>
      </w:pPr>
      <w:r w:rsidRPr="0060475B">
        <w:rPr>
          <w:rFonts w:ascii="仿宋_GB2312" w:eastAsia="仿宋_GB2312" w:hint="eastAsia"/>
        </w:rPr>
        <w:lastRenderedPageBreak/>
        <w:t>2.</w:t>
      </w:r>
      <w:r w:rsidR="00E57055" w:rsidRPr="0060475B">
        <w:rPr>
          <w:rFonts w:ascii="仿宋_GB2312" w:eastAsia="仿宋_GB2312" w:hint="eastAsia"/>
        </w:rPr>
        <w:t>特殊困难补助</w:t>
      </w:r>
    </w:p>
    <w:p w:rsidR="0060475B" w:rsidRDefault="0060475B" w:rsidP="003632F9">
      <w:pPr>
        <w:ind w:firstLine="640"/>
        <w:rPr>
          <w:rFonts w:ascii="仿宋_GB2312" w:eastAsia="仿宋_GB2312"/>
        </w:rPr>
      </w:pPr>
      <w:r w:rsidRPr="0060475B">
        <w:rPr>
          <w:rFonts w:ascii="仿宋_GB2312" w:eastAsia="仿宋_GB2312" w:hint="eastAsia"/>
        </w:rPr>
        <w:t>工会</w:t>
      </w:r>
      <w:r>
        <w:rPr>
          <w:rFonts w:ascii="仿宋_GB2312" w:eastAsia="仿宋_GB2312" w:hint="eastAsia"/>
        </w:rPr>
        <w:t>一次性补助</w:t>
      </w:r>
      <w:r w:rsidRPr="0060475B">
        <w:rPr>
          <w:rFonts w:ascii="仿宋_GB2312" w:eastAsia="仿宋_GB2312" w:hint="eastAsia"/>
        </w:rPr>
        <w:t>3000-5000</w:t>
      </w:r>
      <w:r>
        <w:rPr>
          <w:rFonts w:ascii="仿宋_GB2312" w:eastAsia="仿宋_GB2312" w:hint="eastAsia"/>
        </w:rPr>
        <w:t>元</w:t>
      </w:r>
      <w:r w:rsidRPr="0060475B">
        <w:rPr>
          <w:rFonts w:ascii="仿宋_GB2312" w:eastAsia="仿宋_GB2312" w:hint="eastAsia"/>
        </w:rPr>
        <w:t>，并向上级工会组织提出困难帮扶申请</w:t>
      </w:r>
      <w:r>
        <w:rPr>
          <w:rFonts w:ascii="仿宋_GB2312" w:eastAsia="仿宋_GB2312" w:hint="eastAsia"/>
        </w:rPr>
        <w:t>（</w:t>
      </w:r>
      <w:r w:rsidRPr="0060475B">
        <w:rPr>
          <w:rFonts w:ascii="仿宋_GB2312" w:eastAsia="仿宋_GB2312" w:hint="eastAsia"/>
        </w:rPr>
        <w:t>并根据上级工会认定，给予相应的配套补助</w:t>
      </w:r>
      <w:r>
        <w:rPr>
          <w:rFonts w:ascii="仿宋_GB2312" w:eastAsia="仿宋_GB2312" w:hint="eastAsia"/>
        </w:rPr>
        <w:t>差）</w:t>
      </w:r>
      <w:r w:rsidRPr="0060475B">
        <w:rPr>
          <w:rFonts w:ascii="仿宋_GB2312" w:eastAsia="仿宋_GB2312" w:hint="eastAsia"/>
        </w:rPr>
        <w:t>。</w:t>
      </w:r>
    </w:p>
    <w:p w:rsidR="003632F9" w:rsidRPr="0060475B" w:rsidRDefault="003632F9" w:rsidP="003632F9">
      <w:pPr>
        <w:ind w:firstLine="643"/>
        <w:rPr>
          <w:rFonts w:ascii="仿宋_GB2312" w:eastAsia="仿宋_GB2312"/>
        </w:rPr>
      </w:pPr>
      <w:r w:rsidRPr="0060475B">
        <w:rPr>
          <w:rFonts w:ascii="仿宋_GB2312" w:eastAsia="仿宋_GB2312" w:hint="eastAsia"/>
          <w:b/>
        </w:rPr>
        <w:t>第十条</w:t>
      </w:r>
      <w:r w:rsidRPr="0060475B">
        <w:rPr>
          <w:rFonts w:ascii="仿宋_GB2312" w:eastAsia="仿宋_GB2312" w:hint="eastAsia"/>
        </w:rPr>
        <w:t xml:space="preserve">  教职工困难补助原则上每年只享受一次。</w:t>
      </w:r>
    </w:p>
    <w:p w:rsidR="003632F9" w:rsidRPr="0060475B" w:rsidRDefault="003632F9" w:rsidP="003632F9">
      <w:pPr>
        <w:ind w:firstLine="643"/>
        <w:rPr>
          <w:rFonts w:ascii="仿宋_GB2312" w:eastAsia="仿宋_GB2312"/>
        </w:rPr>
      </w:pPr>
      <w:r w:rsidRPr="0060475B">
        <w:rPr>
          <w:rFonts w:ascii="仿宋_GB2312" w:eastAsia="仿宋_GB2312" w:hint="eastAsia"/>
          <w:b/>
        </w:rPr>
        <w:t>第十一条</w:t>
      </w:r>
      <w:r w:rsidRPr="0060475B">
        <w:rPr>
          <w:rFonts w:ascii="仿宋_GB2312" w:eastAsia="仿宋_GB2312" w:hint="eastAsia"/>
        </w:rPr>
        <w:t xml:space="preserve">  有下列情形之一的，不予补助：</w:t>
      </w:r>
    </w:p>
    <w:p w:rsidR="003632F9" w:rsidRPr="0060475B" w:rsidRDefault="003632F9" w:rsidP="003632F9">
      <w:pPr>
        <w:ind w:firstLine="640"/>
        <w:rPr>
          <w:rFonts w:ascii="仿宋_GB2312" w:eastAsia="仿宋_GB2312"/>
        </w:rPr>
      </w:pPr>
      <w:r w:rsidRPr="0060475B">
        <w:rPr>
          <w:rFonts w:ascii="仿宋_GB2312" w:eastAsia="仿宋_GB2312" w:hint="eastAsia"/>
        </w:rPr>
        <w:t>1.因违法、违规而产生各种费用的;</w:t>
      </w:r>
    </w:p>
    <w:p w:rsidR="003632F9" w:rsidRPr="0060475B" w:rsidRDefault="003632F9" w:rsidP="003632F9">
      <w:pPr>
        <w:ind w:firstLine="640"/>
        <w:rPr>
          <w:rFonts w:ascii="仿宋_GB2312" w:eastAsia="仿宋_GB2312"/>
        </w:rPr>
      </w:pPr>
      <w:r w:rsidRPr="0060475B">
        <w:rPr>
          <w:rFonts w:ascii="仿宋_GB2312" w:eastAsia="仿宋_GB2312" w:hint="eastAsia"/>
        </w:rPr>
        <w:t>2.对本人或配偶、子女病情弄虚作假的；</w:t>
      </w:r>
    </w:p>
    <w:p w:rsidR="003632F9" w:rsidRPr="0060475B" w:rsidRDefault="003632F9" w:rsidP="003632F9">
      <w:pPr>
        <w:ind w:firstLine="640"/>
        <w:rPr>
          <w:rFonts w:ascii="仿宋_GB2312" w:eastAsia="仿宋_GB2312"/>
        </w:rPr>
      </w:pPr>
      <w:r w:rsidRPr="0060475B">
        <w:rPr>
          <w:rFonts w:ascii="仿宋_GB2312" w:eastAsia="仿宋_GB2312" w:hint="eastAsia"/>
        </w:rPr>
        <w:t>3.对本人或家庭收入隐瞒、弄虚作假的；</w:t>
      </w:r>
    </w:p>
    <w:p w:rsidR="003632F9" w:rsidRPr="0060475B" w:rsidRDefault="003632F9" w:rsidP="003632F9">
      <w:pPr>
        <w:ind w:firstLine="640"/>
        <w:rPr>
          <w:rFonts w:ascii="仿宋_GB2312" w:eastAsia="仿宋_GB2312"/>
        </w:rPr>
      </w:pPr>
      <w:r w:rsidRPr="0060475B">
        <w:rPr>
          <w:rFonts w:ascii="仿宋_GB2312" w:eastAsia="仿宋_GB2312" w:hint="eastAsia"/>
        </w:rPr>
        <w:t>4.经主席办公会研究认为不予补助的。</w:t>
      </w:r>
    </w:p>
    <w:p w:rsidR="003632F9" w:rsidRPr="0060475B" w:rsidRDefault="003632F9" w:rsidP="003632F9">
      <w:pPr>
        <w:ind w:firstLine="643"/>
        <w:rPr>
          <w:rFonts w:ascii="仿宋_GB2312" w:eastAsia="仿宋_GB2312"/>
        </w:rPr>
      </w:pPr>
      <w:r w:rsidRPr="0060475B">
        <w:rPr>
          <w:rFonts w:ascii="仿宋_GB2312" w:eastAsia="仿宋_GB2312" w:hint="eastAsia"/>
          <w:b/>
        </w:rPr>
        <w:t>第十二条</w:t>
      </w:r>
      <w:r w:rsidRPr="0060475B">
        <w:rPr>
          <w:rFonts w:ascii="仿宋_GB2312" w:eastAsia="仿宋_GB2312" w:hint="eastAsia"/>
        </w:rPr>
        <w:t xml:space="preserve">  申请人在申请中有弄虚作假行为，一经查实立即停止补助，已发放的补助款项追回；分会审核不严造成不良影响，停止该分工会一年评优资格和本单位一年教职工困难补助申请资格。</w:t>
      </w:r>
    </w:p>
    <w:p w:rsidR="003632F9" w:rsidRPr="0060475B" w:rsidRDefault="003632F9" w:rsidP="003632F9">
      <w:pPr>
        <w:ind w:firstLine="640"/>
        <w:jc w:val="center"/>
        <w:rPr>
          <w:rFonts w:ascii="黑体" w:eastAsia="黑体" w:hAnsi="黑体"/>
          <w:szCs w:val="32"/>
        </w:rPr>
      </w:pPr>
      <w:r w:rsidRPr="0060475B">
        <w:rPr>
          <w:rFonts w:ascii="黑体" w:eastAsia="黑体" w:hAnsi="黑体" w:hint="eastAsia"/>
          <w:szCs w:val="32"/>
        </w:rPr>
        <w:t>第四章 申请和审批程序</w:t>
      </w:r>
    </w:p>
    <w:p w:rsidR="003632F9" w:rsidRPr="0060475B" w:rsidRDefault="003632F9" w:rsidP="003632F9">
      <w:pPr>
        <w:ind w:firstLine="643"/>
        <w:rPr>
          <w:rFonts w:ascii="仿宋_GB2312" w:eastAsia="仿宋_GB2312"/>
        </w:rPr>
      </w:pPr>
      <w:r w:rsidRPr="0060475B">
        <w:rPr>
          <w:rFonts w:ascii="仿宋_GB2312" w:eastAsia="仿宋_GB2312" w:hint="eastAsia"/>
          <w:b/>
        </w:rPr>
        <w:t>第十三条</w:t>
      </w:r>
      <w:r w:rsidRPr="0060475B">
        <w:rPr>
          <w:rFonts w:ascii="仿宋_GB2312" w:eastAsia="仿宋_GB2312" w:hint="eastAsia"/>
        </w:rPr>
        <w:t xml:space="preserve">  各分会要建立困难教职工档案，掌握困难教职工信息，主动关心困难教职工，对困难教职工予以帮扶。</w:t>
      </w:r>
    </w:p>
    <w:p w:rsidR="003632F9" w:rsidRPr="0060475B" w:rsidRDefault="003632F9" w:rsidP="003632F9">
      <w:pPr>
        <w:ind w:firstLine="643"/>
        <w:rPr>
          <w:rFonts w:ascii="仿宋_GB2312" w:eastAsia="仿宋_GB2312"/>
        </w:rPr>
      </w:pPr>
      <w:r w:rsidRPr="0060475B">
        <w:rPr>
          <w:rFonts w:ascii="仿宋_GB2312" w:eastAsia="仿宋_GB2312" w:hint="eastAsia"/>
          <w:b/>
        </w:rPr>
        <w:t>第十四条</w:t>
      </w:r>
      <w:r w:rsidRPr="0060475B">
        <w:rPr>
          <w:rFonts w:ascii="仿宋_GB2312" w:eastAsia="仿宋_GB2312" w:hint="eastAsia"/>
        </w:rPr>
        <w:t xml:space="preserve">  困难补助申请和审批程序：</w:t>
      </w:r>
    </w:p>
    <w:p w:rsidR="00656B14" w:rsidRPr="0060475B" w:rsidRDefault="00656B14" w:rsidP="00656B14">
      <w:pPr>
        <w:ind w:firstLine="640"/>
        <w:jc w:val="left"/>
        <w:rPr>
          <w:rFonts w:ascii="仿宋_GB2312" w:eastAsia="仿宋_GB2312"/>
        </w:rPr>
      </w:pPr>
      <w:r w:rsidRPr="0060475B">
        <w:rPr>
          <w:rFonts w:ascii="仿宋_GB2312" w:eastAsia="仿宋_GB2312" w:hint="eastAsia"/>
        </w:rPr>
        <w:t>教职工本人或其所属分会填写申请表，入院治疗者需同时提供医院结算单（或复印件）；各分会对申请人核实情况，符合申请条件的由分会主席填写意见，报送至工会；在主席办公会上评定困难等级与补助金额，公示，无异议者通知本人到工会财务室领取，或由工会将补助金发放到申请人的指定账户。</w:t>
      </w:r>
    </w:p>
    <w:p w:rsidR="003632F9" w:rsidRPr="005D35F7" w:rsidRDefault="003632F9" w:rsidP="00656B14">
      <w:pPr>
        <w:ind w:firstLine="640"/>
        <w:jc w:val="center"/>
        <w:rPr>
          <w:rFonts w:ascii="黑体" w:eastAsia="黑体" w:hAnsi="黑体"/>
          <w:szCs w:val="32"/>
        </w:rPr>
      </w:pPr>
      <w:r w:rsidRPr="005D35F7">
        <w:rPr>
          <w:rFonts w:ascii="黑体" w:eastAsia="黑体" w:hAnsi="黑体" w:hint="eastAsia"/>
          <w:szCs w:val="32"/>
        </w:rPr>
        <w:t>第五章 附 则</w:t>
      </w:r>
    </w:p>
    <w:p w:rsidR="003632F9" w:rsidRPr="0060475B" w:rsidRDefault="003632F9" w:rsidP="00656B14">
      <w:pPr>
        <w:ind w:firstLine="643"/>
        <w:jc w:val="left"/>
        <w:rPr>
          <w:rFonts w:ascii="仿宋_GB2312" w:eastAsia="仿宋_GB2312"/>
        </w:rPr>
      </w:pPr>
      <w:r w:rsidRPr="0060475B">
        <w:rPr>
          <w:rFonts w:ascii="仿宋_GB2312" w:eastAsia="仿宋_GB2312" w:hint="eastAsia"/>
          <w:b/>
        </w:rPr>
        <w:lastRenderedPageBreak/>
        <w:t>第十</w:t>
      </w:r>
      <w:r w:rsidR="00656B14" w:rsidRPr="0060475B">
        <w:rPr>
          <w:rFonts w:ascii="仿宋_GB2312" w:eastAsia="仿宋_GB2312" w:hint="eastAsia"/>
          <w:b/>
        </w:rPr>
        <w:t>五</w:t>
      </w:r>
      <w:r w:rsidRPr="0060475B">
        <w:rPr>
          <w:rFonts w:ascii="仿宋_GB2312" w:eastAsia="仿宋_GB2312" w:hint="eastAsia"/>
          <w:b/>
        </w:rPr>
        <w:t>条</w:t>
      </w:r>
      <w:r w:rsidR="00656B14" w:rsidRPr="0060475B">
        <w:rPr>
          <w:rFonts w:ascii="仿宋_GB2312" w:eastAsia="仿宋_GB2312" w:hint="eastAsia"/>
        </w:rPr>
        <w:t xml:space="preserve">  </w:t>
      </w:r>
      <w:r w:rsidRPr="0060475B">
        <w:rPr>
          <w:rFonts w:ascii="仿宋_GB2312" w:eastAsia="仿宋_GB2312" w:hint="eastAsia"/>
        </w:rPr>
        <w:t>本办法由</w:t>
      </w:r>
      <w:r w:rsidR="00656B14" w:rsidRPr="0060475B">
        <w:rPr>
          <w:rFonts w:ascii="仿宋_GB2312" w:eastAsia="仿宋_GB2312" w:hint="eastAsia"/>
        </w:rPr>
        <w:t>工会</w:t>
      </w:r>
      <w:r w:rsidRPr="0060475B">
        <w:rPr>
          <w:rFonts w:ascii="仿宋_GB2312" w:eastAsia="仿宋_GB2312" w:hint="eastAsia"/>
        </w:rPr>
        <w:t>委员会负责解释。</w:t>
      </w:r>
    </w:p>
    <w:p w:rsidR="00CB1E43" w:rsidRPr="0060475B" w:rsidRDefault="003632F9" w:rsidP="00656B14">
      <w:pPr>
        <w:ind w:firstLine="643"/>
        <w:jc w:val="left"/>
        <w:rPr>
          <w:rFonts w:ascii="仿宋_GB2312" w:eastAsia="仿宋_GB2312"/>
          <w:b/>
          <w:bCs/>
        </w:rPr>
      </w:pPr>
      <w:r w:rsidRPr="0060475B">
        <w:rPr>
          <w:rFonts w:ascii="仿宋_GB2312" w:eastAsia="仿宋_GB2312" w:hint="eastAsia"/>
          <w:b/>
        </w:rPr>
        <w:t>第十</w:t>
      </w:r>
      <w:r w:rsidR="00656B14" w:rsidRPr="0060475B">
        <w:rPr>
          <w:rFonts w:ascii="仿宋_GB2312" w:eastAsia="仿宋_GB2312" w:hint="eastAsia"/>
          <w:b/>
        </w:rPr>
        <w:t>六</w:t>
      </w:r>
      <w:r w:rsidRPr="0060475B">
        <w:rPr>
          <w:rFonts w:ascii="仿宋_GB2312" w:eastAsia="仿宋_GB2312" w:hint="eastAsia"/>
          <w:b/>
        </w:rPr>
        <w:t>条</w:t>
      </w:r>
      <w:r w:rsidR="00656B14" w:rsidRPr="0060475B">
        <w:rPr>
          <w:rFonts w:ascii="仿宋_GB2312" w:eastAsia="仿宋_GB2312" w:hint="eastAsia"/>
        </w:rPr>
        <w:t xml:space="preserve">  本办法</w:t>
      </w:r>
      <w:bookmarkStart w:id="0" w:name="_GoBack"/>
      <w:bookmarkEnd w:id="0"/>
      <w:r w:rsidR="00656B14" w:rsidRPr="0060475B">
        <w:rPr>
          <w:rFonts w:ascii="仿宋_GB2312" w:eastAsia="仿宋_GB2312" w:hint="eastAsia"/>
        </w:rPr>
        <w:t>自下发之日起执行。</w:t>
      </w:r>
    </w:p>
    <w:p w:rsidR="005D35F7" w:rsidRPr="00FC602C" w:rsidRDefault="005D35F7" w:rsidP="007E0968">
      <w:pPr>
        <w:ind w:firstLineChars="0" w:firstLine="0"/>
        <w:jc w:val="left"/>
        <w:rPr>
          <w:rFonts w:ascii="仿宋_GB2312" w:eastAsia="仿宋_GB2312" w:hAnsi="黑体"/>
          <w:bCs/>
          <w:szCs w:val="32"/>
        </w:rPr>
      </w:pPr>
    </w:p>
    <w:p w:rsidR="005D35F7" w:rsidRDefault="00FC602C" w:rsidP="007E0968">
      <w:pPr>
        <w:ind w:firstLineChars="0" w:firstLine="0"/>
        <w:jc w:val="left"/>
        <w:rPr>
          <w:rFonts w:ascii="仿宋_GB2312" w:eastAsia="仿宋_GB2312" w:hAnsi="黑体"/>
          <w:bCs/>
          <w:szCs w:val="32"/>
        </w:rPr>
      </w:pPr>
      <w:r w:rsidRPr="00FC602C">
        <w:rPr>
          <w:rFonts w:ascii="仿宋_GB2312" w:eastAsia="仿宋_GB2312" w:hAnsi="黑体" w:hint="eastAsia"/>
          <w:bCs/>
          <w:szCs w:val="32"/>
        </w:rPr>
        <w:t>附件：长安大学教职工困难补助申请表</w:t>
      </w:r>
    </w:p>
    <w:p w:rsidR="00FC602C" w:rsidRDefault="00FC602C" w:rsidP="007E0968">
      <w:pPr>
        <w:ind w:firstLineChars="0" w:firstLine="0"/>
        <w:jc w:val="left"/>
        <w:rPr>
          <w:rFonts w:ascii="仿宋_GB2312" w:eastAsia="仿宋_GB2312" w:hAnsi="黑体"/>
          <w:bCs/>
          <w:szCs w:val="32"/>
        </w:rPr>
      </w:pPr>
    </w:p>
    <w:p w:rsidR="00FC602C" w:rsidRPr="00FC602C" w:rsidRDefault="00FC602C" w:rsidP="007E0968">
      <w:pPr>
        <w:ind w:firstLineChars="0" w:firstLine="0"/>
        <w:jc w:val="left"/>
        <w:rPr>
          <w:rFonts w:ascii="仿宋_GB2312" w:eastAsia="仿宋_GB2312" w:hAnsi="黑体"/>
          <w:bCs/>
          <w:szCs w:val="32"/>
        </w:rPr>
      </w:pPr>
    </w:p>
    <w:p w:rsidR="005D35F7" w:rsidRPr="00153A54" w:rsidRDefault="00153A54" w:rsidP="00153A54">
      <w:pPr>
        <w:wordWrap w:val="0"/>
        <w:ind w:firstLineChars="0" w:firstLine="0"/>
        <w:jc w:val="right"/>
        <w:rPr>
          <w:rFonts w:ascii="仿宋_GB2312" w:eastAsia="仿宋_GB2312" w:hAnsi="黑体"/>
          <w:bCs/>
          <w:szCs w:val="32"/>
        </w:rPr>
      </w:pPr>
      <w:r w:rsidRPr="00153A54">
        <w:rPr>
          <w:rFonts w:ascii="仿宋_GB2312" w:eastAsia="仿宋_GB2312" w:hAnsi="黑体" w:hint="eastAsia"/>
          <w:bCs/>
          <w:szCs w:val="32"/>
        </w:rPr>
        <w:t xml:space="preserve">长安大学工会委员会    </w:t>
      </w:r>
    </w:p>
    <w:p w:rsidR="00153A54" w:rsidRPr="00153A54" w:rsidRDefault="00153A54" w:rsidP="00153A54">
      <w:pPr>
        <w:wordWrap w:val="0"/>
        <w:ind w:firstLineChars="0" w:firstLine="0"/>
        <w:jc w:val="right"/>
        <w:rPr>
          <w:rFonts w:ascii="仿宋_GB2312" w:eastAsia="仿宋_GB2312" w:hAnsi="黑体"/>
          <w:bCs/>
          <w:szCs w:val="32"/>
        </w:rPr>
      </w:pPr>
      <w:r w:rsidRPr="00153A54">
        <w:rPr>
          <w:rFonts w:ascii="仿宋_GB2312" w:eastAsia="仿宋_GB2312" w:hAnsi="黑体" w:hint="eastAsia"/>
          <w:bCs/>
          <w:szCs w:val="32"/>
        </w:rPr>
        <w:t xml:space="preserve">2021年4月7日    </w:t>
      </w: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5D35F7" w:rsidRDefault="005D35F7" w:rsidP="007E0968">
      <w:pPr>
        <w:ind w:firstLineChars="0" w:firstLine="0"/>
        <w:jc w:val="left"/>
        <w:rPr>
          <w:rFonts w:ascii="黑体" w:eastAsia="黑体" w:hAnsi="黑体"/>
          <w:bCs/>
          <w:sz w:val="36"/>
          <w:szCs w:val="28"/>
        </w:rPr>
      </w:pPr>
    </w:p>
    <w:p w:rsidR="00CB1E43" w:rsidRPr="001813F0" w:rsidRDefault="00F05F27" w:rsidP="007E0968">
      <w:pPr>
        <w:ind w:firstLineChars="0" w:firstLine="0"/>
        <w:jc w:val="left"/>
        <w:rPr>
          <w:rFonts w:ascii="黑体" w:eastAsia="黑体" w:hAnsi="黑体"/>
          <w:bCs/>
        </w:rPr>
      </w:pPr>
      <w:r w:rsidRPr="001813F0">
        <w:rPr>
          <w:rFonts w:ascii="黑体" w:eastAsia="黑体" w:hAnsi="黑体" w:hint="eastAsia"/>
          <w:bCs/>
          <w:sz w:val="36"/>
          <w:szCs w:val="28"/>
        </w:rPr>
        <w:lastRenderedPageBreak/>
        <w:t>附</w:t>
      </w:r>
      <w:r w:rsidR="001813F0" w:rsidRPr="001813F0">
        <w:rPr>
          <w:rFonts w:ascii="黑体" w:eastAsia="黑体" w:hAnsi="黑体" w:hint="eastAsia"/>
          <w:bCs/>
          <w:sz w:val="36"/>
          <w:szCs w:val="28"/>
        </w:rPr>
        <w:t>：</w:t>
      </w:r>
    </w:p>
    <w:p w:rsidR="00CB1E43" w:rsidRPr="001813F0" w:rsidRDefault="006119C5" w:rsidP="007E0968">
      <w:pPr>
        <w:spacing w:afterLines="100" w:after="381"/>
        <w:ind w:firstLineChars="0" w:firstLine="0"/>
        <w:jc w:val="center"/>
        <w:rPr>
          <w:rFonts w:ascii="黑体" w:eastAsia="黑体"/>
          <w:sz w:val="36"/>
          <w:szCs w:val="36"/>
        </w:rPr>
      </w:pPr>
      <w:r w:rsidRPr="001813F0">
        <w:rPr>
          <w:rFonts w:ascii="黑体" w:eastAsia="黑体" w:hint="eastAsia"/>
          <w:sz w:val="36"/>
          <w:szCs w:val="36"/>
        </w:rPr>
        <w:t>长安</w:t>
      </w:r>
      <w:r w:rsidR="00F05F27" w:rsidRPr="001813F0">
        <w:rPr>
          <w:rFonts w:ascii="黑体" w:eastAsia="黑体" w:hint="eastAsia"/>
          <w:sz w:val="36"/>
          <w:szCs w:val="36"/>
        </w:rPr>
        <w:t>大学教职工困难补助申请表</w:t>
      </w: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016"/>
        <w:gridCol w:w="1572"/>
        <w:gridCol w:w="714"/>
        <w:gridCol w:w="713"/>
        <w:gridCol w:w="1573"/>
        <w:gridCol w:w="1846"/>
        <w:gridCol w:w="1201"/>
      </w:tblGrid>
      <w:tr w:rsidR="006A4259" w:rsidTr="00656B14">
        <w:trPr>
          <w:trHeight w:val="457"/>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rFonts w:eastAsia="宋体"/>
                <w:sz w:val="24"/>
                <w:szCs w:val="24"/>
              </w:rPr>
            </w:pPr>
            <w:r>
              <w:rPr>
                <w:rFonts w:hint="eastAsia"/>
                <w:sz w:val="24"/>
                <w:szCs w:val="24"/>
              </w:rPr>
              <w:t>姓名</w:t>
            </w:r>
          </w:p>
        </w:tc>
        <w:tc>
          <w:tcPr>
            <w:tcW w:w="1572"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性别</w:t>
            </w:r>
          </w:p>
        </w:tc>
        <w:tc>
          <w:tcPr>
            <w:tcW w:w="713"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身份证号</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p>
        </w:tc>
      </w:tr>
      <w:tr w:rsidR="006A4259" w:rsidTr="00656B14">
        <w:trPr>
          <w:trHeight w:val="395"/>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6A4259" w:rsidRDefault="006A4259" w:rsidP="00D277E2">
            <w:pPr>
              <w:widowControl/>
              <w:spacing w:line="240" w:lineRule="exact"/>
              <w:ind w:firstLineChars="0" w:firstLine="0"/>
              <w:jc w:val="center"/>
              <w:rPr>
                <w:color w:val="000000"/>
                <w:kern w:val="0"/>
                <w:sz w:val="24"/>
                <w:szCs w:val="24"/>
              </w:rPr>
            </w:pPr>
            <w:r>
              <w:rPr>
                <w:rFonts w:hint="eastAsia"/>
                <w:color w:val="000000"/>
                <w:kern w:val="0"/>
                <w:sz w:val="24"/>
                <w:szCs w:val="24"/>
              </w:rPr>
              <w:t>工作单位</w:t>
            </w:r>
          </w:p>
        </w:tc>
        <w:tc>
          <w:tcPr>
            <w:tcW w:w="2999" w:type="dxa"/>
            <w:gridSpan w:val="3"/>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rightChars="-78" w:right="-250" w:firstLineChars="0" w:firstLine="0"/>
              <w:jc w:val="center"/>
              <w:rPr>
                <w:color w:val="FF0000"/>
                <w:sz w:val="24"/>
                <w:szCs w:val="24"/>
              </w:rPr>
            </w:pPr>
          </w:p>
        </w:tc>
        <w:tc>
          <w:tcPr>
            <w:tcW w:w="1573"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rightChars="-78" w:right="-250" w:firstLineChars="0" w:firstLine="0"/>
              <w:jc w:val="center"/>
              <w:rPr>
                <w:color w:val="FF0000"/>
                <w:sz w:val="24"/>
                <w:szCs w:val="24"/>
              </w:rPr>
            </w:pPr>
            <w:r w:rsidRPr="00BE2270">
              <w:rPr>
                <w:rFonts w:hint="eastAsia"/>
                <w:sz w:val="24"/>
                <w:szCs w:val="24"/>
              </w:rPr>
              <w:t>工号</w:t>
            </w:r>
          </w:p>
        </w:tc>
        <w:tc>
          <w:tcPr>
            <w:tcW w:w="3047" w:type="dxa"/>
            <w:gridSpan w:val="2"/>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rightChars="-78" w:right="-250" w:firstLineChars="0" w:firstLine="0"/>
              <w:jc w:val="center"/>
              <w:rPr>
                <w:color w:val="FF0000"/>
                <w:sz w:val="24"/>
                <w:szCs w:val="24"/>
              </w:rPr>
            </w:pPr>
          </w:p>
        </w:tc>
      </w:tr>
      <w:tr w:rsidR="006A4259" w:rsidTr="00656B14">
        <w:trPr>
          <w:trHeight w:val="323"/>
          <w:jc w:val="center"/>
        </w:trPr>
        <w:tc>
          <w:tcPr>
            <w:tcW w:w="4661" w:type="dxa"/>
            <w:gridSpan w:val="5"/>
            <w:vMerge w:val="restart"/>
            <w:tcBorders>
              <w:top w:val="single" w:sz="4" w:space="0" w:color="auto"/>
              <w:left w:val="single" w:sz="4" w:space="0" w:color="auto"/>
              <w:right w:val="single" w:sz="4" w:space="0" w:color="auto"/>
            </w:tcBorders>
            <w:vAlign w:val="center"/>
          </w:tcPr>
          <w:p w:rsidR="006A4259" w:rsidRDefault="006A4259" w:rsidP="00D277E2">
            <w:pPr>
              <w:spacing w:line="240" w:lineRule="exact"/>
              <w:ind w:rightChars="-78" w:right="-250" w:firstLineChars="0" w:firstLine="0"/>
              <w:jc w:val="center"/>
              <w:rPr>
                <w:color w:val="FF0000"/>
                <w:sz w:val="24"/>
                <w:szCs w:val="24"/>
              </w:rPr>
            </w:pPr>
            <w:r>
              <w:rPr>
                <w:rFonts w:hint="eastAsia"/>
                <w:sz w:val="24"/>
                <w:szCs w:val="24"/>
              </w:rPr>
              <w:t>申请人工资卡卡号、开户行名称</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6A4259" w:rsidRPr="00797338" w:rsidRDefault="006A4259" w:rsidP="00D277E2">
            <w:pPr>
              <w:spacing w:line="240" w:lineRule="exact"/>
              <w:ind w:rightChars="-78" w:right="-250" w:firstLineChars="0" w:firstLine="0"/>
              <w:jc w:val="left"/>
              <w:rPr>
                <w:color w:val="FF0000"/>
                <w:sz w:val="22"/>
              </w:rPr>
            </w:pPr>
            <w:r w:rsidRPr="00797338">
              <w:rPr>
                <w:rFonts w:hint="eastAsia"/>
                <w:sz w:val="22"/>
              </w:rPr>
              <w:t>卡号：</w:t>
            </w:r>
          </w:p>
        </w:tc>
      </w:tr>
      <w:tr w:rsidR="006A4259" w:rsidTr="00656B14">
        <w:trPr>
          <w:trHeight w:val="323"/>
          <w:jc w:val="center"/>
        </w:trPr>
        <w:tc>
          <w:tcPr>
            <w:tcW w:w="4661" w:type="dxa"/>
            <w:gridSpan w:val="5"/>
            <w:vMerge/>
            <w:tcBorders>
              <w:left w:val="single" w:sz="4" w:space="0" w:color="auto"/>
              <w:bottom w:val="single" w:sz="4" w:space="0" w:color="auto"/>
              <w:right w:val="single" w:sz="4" w:space="0" w:color="auto"/>
            </w:tcBorders>
            <w:vAlign w:val="center"/>
          </w:tcPr>
          <w:p w:rsidR="006A4259" w:rsidRDefault="006A4259" w:rsidP="00D277E2">
            <w:pPr>
              <w:spacing w:line="240" w:lineRule="exact"/>
              <w:ind w:rightChars="-78" w:right="-250" w:firstLineChars="0" w:firstLine="0"/>
              <w:jc w:val="center"/>
              <w:rPr>
                <w:color w:val="FF0000"/>
                <w:sz w:val="24"/>
                <w:szCs w:val="24"/>
              </w:rPr>
            </w:pP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6A4259" w:rsidRPr="00797338" w:rsidRDefault="006A4259" w:rsidP="00D277E2">
            <w:pPr>
              <w:spacing w:line="240" w:lineRule="exact"/>
              <w:ind w:rightChars="-78" w:right="-250" w:firstLineChars="0" w:firstLine="0"/>
              <w:jc w:val="left"/>
              <w:rPr>
                <w:color w:val="FF0000"/>
                <w:sz w:val="22"/>
              </w:rPr>
            </w:pPr>
            <w:r w:rsidRPr="00797338">
              <w:rPr>
                <w:rFonts w:hint="eastAsia"/>
                <w:sz w:val="22"/>
              </w:rPr>
              <w:t>开户行名称：</w:t>
            </w:r>
          </w:p>
        </w:tc>
      </w:tr>
      <w:tr w:rsidR="006A4259" w:rsidTr="00656B14">
        <w:trPr>
          <w:trHeight w:val="700"/>
          <w:jc w:val="center"/>
        </w:trPr>
        <w:tc>
          <w:tcPr>
            <w:tcW w:w="1662" w:type="dxa"/>
            <w:gridSpan w:val="2"/>
            <w:tcBorders>
              <w:top w:val="single" w:sz="4" w:space="0" w:color="auto"/>
              <w:left w:val="single" w:sz="4" w:space="0" w:color="auto"/>
              <w:right w:val="single" w:sz="4" w:space="0" w:color="auto"/>
            </w:tcBorders>
            <w:vAlign w:val="center"/>
          </w:tcPr>
          <w:p w:rsidR="006A4259" w:rsidRDefault="006A4259" w:rsidP="00D277E2">
            <w:pPr>
              <w:spacing w:line="280" w:lineRule="exact"/>
              <w:ind w:firstLineChars="0" w:firstLine="0"/>
              <w:rPr>
                <w:bCs/>
                <w:sz w:val="24"/>
                <w:szCs w:val="24"/>
              </w:rPr>
            </w:pPr>
            <w:r>
              <w:rPr>
                <w:rFonts w:hint="eastAsia"/>
                <w:bCs/>
                <w:sz w:val="24"/>
                <w:szCs w:val="24"/>
              </w:rPr>
              <w:t>申请类别</w:t>
            </w:r>
          </w:p>
          <w:p w:rsidR="006A4259" w:rsidRDefault="006A4259" w:rsidP="00D277E2">
            <w:pPr>
              <w:spacing w:line="280" w:lineRule="exact"/>
              <w:ind w:firstLineChars="0" w:firstLine="0"/>
              <w:rPr>
                <w:bCs/>
                <w:sz w:val="24"/>
                <w:szCs w:val="24"/>
              </w:rPr>
            </w:pPr>
            <w:r>
              <w:rPr>
                <w:bCs/>
                <w:sz w:val="24"/>
                <w:szCs w:val="24"/>
              </w:rPr>
              <w:t>(</w:t>
            </w:r>
            <w:r>
              <w:rPr>
                <w:rFonts w:hint="eastAsia"/>
                <w:bCs/>
                <w:sz w:val="24"/>
                <w:szCs w:val="24"/>
              </w:rPr>
              <w:t>请打“</w:t>
            </w:r>
            <w:r>
              <w:rPr>
                <w:rFonts w:ascii="宋体" w:hAnsi="宋体" w:hint="eastAsia"/>
                <w:bCs/>
                <w:sz w:val="24"/>
                <w:szCs w:val="24"/>
              </w:rPr>
              <w:t>√</w:t>
            </w:r>
            <w:r>
              <w:rPr>
                <w:rFonts w:hint="eastAsia"/>
                <w:bCs/>
                <w:sz w:val="24"/>
                <w:szCs w:val="24"/>
              </w:rPr>
              <w:t>”</w:t>
            </w:r>
            <w:r>
              <w:rPr>
                <w:bCs/>
                <w:sz w:val="24"/>
                <w:szCs w:val="24"/>
              </w:rPr>
              <w:t>)</w:t>
            </w:r>
          </w:p>
        </w:tc>
        <w:tc>
          <w:tcPr>
            <w:tcW w:w="7619" w:type="dxa"/>
            <w:gridSpan w:val="6"/>
            <w:tcBorders>
              <w:top w:val="single" w:sz="4" w:space="0" w:color="auto"/>
              <w:left w:val="single" w:sz="4" w:space="0" w:color="auto"/>
              <w:right w:val="single" w:sz="4" w:space="0" w:color="auto"/>
            </w:tcBorders>
            <w:vAlign w:val="center"/>
          </w:tcPr>
          <w:p w:rsidR="006A4259" w:rsidRDefault="006A4259" w:rsidP="00D277E2">
            <w:pPr>
              <w:spacing w:line="400" w:lineRule="exact"/>
              <w:ind w:firstLineChars="0" w:firstLine="0"/>
              <w:rPr>
                <w:bCs/>
                <w:sz w:val="24"/>
                <w:szCs w:val="24"/>
              </w:rPr>
            </w:pPr>
            <w:r>
              <w:rPr>
                <w:rFonts w:hint="eastAsia"/>
                <w:bCs/>
                <w:sz w:val="24"/>
                <w:szCs w:val="24"/>
              </w:rPr>
              <w:t>□一般困难补助</w:t>
            </w:r>
          </w:p>
          <w:p w:rsidR="006A4259" w:rsidRDefault="006A4259" w:rsidP="00D277E2">
            <w:pPr>
              <w:spacing w:line="400" w:lineRule="exact"/>
              <w:ind w:firstLineChars="0" w:firstLine="0"/>
              <w:rPr>
                <w:bCs/>
                <w:sz w:val="24"/>
                <w:szCs w:val="24"/>
              </w:rPr>
            </w:pPr>
            <w:r>
              <w:rPr>
                <w:rFonts w:hint="eastAsia"/>
                <w:bCs/>
                <w:sz w:val="24"/>
                <w:szCs w:val="24"/>
              </w:rPr>
              <w:t>□特殊困难补助</w:t>
            </w:r>
          </w:p>
        </w:tc>
      </w:tr>
      <w:tr w:rsidR="006A4259" w:rsidTr="00656B14">
        <w:trPr>
          <w:trHeight w:val="434"/>
          <w:jc w:val="center"/>
        </w:trPr>
        <w:tc>
          <w:tcPr>
            <w:tcW w:w="646" w:type="dxa"/>
            <w:vMerge w:val="restart"/>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家</w:t>
            </w:r>
          </w:p>
          <w:p w:rsidR="006A4259" w:rsidRDefault="006A4259" w:rsidP="00D277E2">
            <w:pPr>
              <w:spacing w:line="240" w:lineRule="exact"/>
              <w:ind w:firstLineChars="0" w:firstLine="0"/>
              <w:jc w:val="center"/>
              <w:rPr>
                <w:sz w:val="24"/>
                <w:szCs w:val="24"/>
              </w:rPr>
            </w:pPr>
            <w:r>
              <w:rPr>
                <w:rFonts w:hint="eastAsia"/>
                <w:sz w:val="24"/>
                <w:szCs w:val="24"/>
              </w:rPr>
              <w:t>庭</w:t>
            </w:r>
          </w:p>
          <w:p w:rsidR="006A4259" w:rsidRDefault="006A4259" w:rsidP="00D277E2">
            <w:pPr>
              <w:spacing w:line="240" w:lineRule="exact"/>
              <w:ind w:firstLineChars="0" w:firstLine="0"/>
              <w:jc w:val="center"/>
              <w:rPr>
                <w:sz w:val="24"/>
                <w:szCs w:val="24"/>
              </w:rPr>
            </w:pPr>
            <w:r>
              <w:rPr>
                <w:rFonts w:hint="eastAsia"/>
                <w:sz w:val="24"/>
                <w:szCs w:val="24"/>
              </w:rPr>
              <w:t>成</w:t>
            </w:r>
          </w:p>
          <w:p w:rsidR="006A4259" w:rsidRDefault="006A4259" w:rsidP="00D277E2">
            <w:pPr>
              <w:spacing w:line="240" w:lineRule="exact"/>
              <w:ind w:firstLineChars="0" w:firstLine="0"/>
              <w:jc w:val="center"/>
              <w:rPr>
                <w:sz w:val="24"/>
                <w:szCs w:val="24"/>
              </w:rPr>
            </w:pPr>
            <w:r>
              <w:rPr>
                <w:rFonts w:hint="eastAsia"/>
                <w:sz w:val="24"/>
                <w:szCs w:val="24"/>
              </w:rPr>
              <w:t>员</w:t>
            </w:r>
          </w:p>
          <w:p w:rsidR="006A4259" w:rsidRDefault="006A4259" w:rsidP="00D277E2">
            <w:pPr>
              <w:spacing w:line="240" w:lineRule="exact"/>
              <w:ind w:firstLineChars="0" w:firstLine="0"/>
              <w:jc w:val="center"/>
              <w:rPr>
                <w:sz w:val="24"/>
                <w:szCs w:val="24"/>
              </w:rPr>
            </w:pPr>
            <w:r>
              <w:rPr>
                <w:rFonts w:hint="eastAsia"/>
                <w:sz w:val="24"/>
                <w:szCs w:val="24"/>
              </w:rPr>
              <w:t>情</w:t>
            </w:r>
          </w:p>
          <w:p w:rsidR="006A4259" w:rsidRDefault="006A4259" w:rsidP="00D277E2">
            <w:pPr>
              <w:spacing w:line="240" w:lineRule="exact"/>
              <w:ind w:firstLineChars="0" w:firstLine="0"/>
              <w:jc w:val="center"/>
              <w:rPr>
                <w:sz w:val="24"/>
                <w:szCs w:val="24"/>
              </w:rPr>
            </w:pPr>
            <w:r>
              <w:rPr>
                <w:rFonts w:hint="eastAsia"/>
                <w:sz w:val="24"/>
                <w:szCs w:val="24"/>
              </w:rPr>
              <w:t>况</w:t>
            </w:r>
          </w:p>
        </w:tc>
        <w:tc>
          <w:tcPr>
            <w:tcW w:w="1016"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姓名</w:t>
            </w:r>
          </w:p>
        </w:tc>
        <w:tc>
          <w:tcPr>
            <w:tcW w:w="1572" w:type="dxa"/>
            <w:tcBorders>
              <w:top w:val="single" w:sz="4" w:space="0" w:color="auto"/>
              <w:left w:val="single" w:sz="4" w:space="0" w:color="auto"/>
              <w:bottom w:val="single" w:sz="4" w:space="0" w:color="auto"/>
              <w:right w:val="single" w:sz="4" w:space="0" w:color="auto"/>
            </w:tcBorders>
            <w:vAlign w:val="center"/>
          </w:tcPr>
          <w:p w:rsidR="006A4259" w:rsidRDefault="00AB406D" w:rsidP="00D277E2">
            <w:pPr>
              <w:spacing w:line="240" w:lineRule="exact"/>
              <w:ind w:firstLineChars="0" w:firstLine="0"/>
              <w:jc w:val="center"/>
              <w:rPr>
                <w:sz w:val="24"/>
                <w:szCs w:val="24"/>
              </w:rPr>
            </w:pPr>
            <w:r>
              <w:rPr>
                <w:rFonts w:hint="eastAsia"/>
                <w:sz w:val="24"/>
                <w:szCs w:val="24"/>
              </w:rPr>
              <w:t>称谓</w:t>
            </w:r>
          </w:p>
        </w:tc>
        <w:tc>
          <w:tcPr>
            <w:tcW w:w="714"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年龄</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工作（学习）单位</w:t>
            </w:r>
          </w:p>
        </w:tc>
        <w:tc>
          <w:tcPr>
            <w:tcW w:w="1201"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收入情况</w:t>
            </w:r>
          </w:p>
        </w:tc>
      </w:tr>
      <w:tr w:rsidR="006A4259" w:rsidTr="00656B14">
        <w:trPr>
          <w:trHeight w:val="434"/>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6A4259" w:rsidRDefault="006A4259" w:rsidP="00D277E2">
            <w:pPr>
              <w:widowControl/>
              <w:spacing w:line="240" w:lineRule="exact"/>
              <w:ind w:firstLineChars="0" w:firstLine="0"/>
              <w:rPr>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r>
      <w:tr w:rsidR="006A4259" w:rsidTr="00656B14">
        <w:trPr>
          <w:trHeight w:val="434"/>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6A4259" w:rsidRDefault="006A4259" w:rsidP="00D277E2">
            <w:pPr>
              <w:widowControl/>
              <w:spacing w:line="240" w:lineRule="exact"/>
              <w:ind w:firstLineChars="0" w:firstLine="0"/>
              <w:rPr>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r>
      <w:tr w:rsidR="006A4259" w:rsidTr="00656B14">
        <w:trPr>
          <w:trHeight w:val="434"/>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6A4259" w:rsidRDefault="006A4259" w:rsidP="00D277E2">
            <w:pPr>
              <w:widowControl/>
              <w:spacing w:line="240" w:lineRule="exact"/>
              <w:ind w:firstLineChars="0" w:firstLine="0"/>
              <w:rPr>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r>
      <w:tr w:rsidR="006A4259" w:rsidTr="00656B14">
        <w:trPr>
          <w:trHeight w:val="434"/>
          <w:jc w:val="center"/>
        </w:trPr>
        <w:tc>
          <w:tcPr>
            <w:tcW w:w="646" w:type="dxa"/>
            <w:vMerge/>
            <w:tcBorders>
              <w:top w:val="single" w:sz="4" w:space="0" w:color="auto"/>
              <w:left w:val="single" w:sz="4" w:space="0" w:color="auto"/>
              <w:bottom w:val="single" w:sz="4" w:space="0" w:color="auto"/>
              <w:right w:val="single" w:sz="4" w:space="0" w:color="auto"/>
            </w:tcBorders>
            <w:vAlign w:val="center"/>
          </w:tcPr>
          <w:p w:rsidR="006A4259" w:rsidRDefault="006A4259" w:rsidP="00D277E2">
            <w:pPr>
              <w:widowControl/>
              <w:spacing w:line="240" w:lineRule="exact"/>
              <w:ind w:firstLineChars="0" w:firstLine="0"/>
              <w:rPr>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572"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714"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tc>
      </w:tr>
      <w:tr w:rsidR="006A4259" w:rsidTr="00F46730">
        <w:trPr>
          <w:trHeight w:hRule="exact" w:val="4565"/>
          <w:jc w:val="center"/>
        </w:trPr>
        <w:tc>
          <w:tcPr>
            <w:tcW w:w="646" w:type="dxa"/>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jc w:val="center"/>
              <w:rPr>
                <w:sz w:val="24"/>
                <w:szCs w:val="24"/>
              </w:rPr>
            </w:pPr>
            <w:r>
              <w:rPr>
                <w:rFonts w:hint="eastAsia"/>
                <w:sz w:val="24"/>
                <w:szCs w:val="24"/>
              </w:rPr>
              <w:t>申</w:t>
            </w:r>
          </w:p>
          <w:p w:rsidR="006A4259" w:rsidRDefault="006A4259" w:rsidP="00D277E2">
            <w:pPr>
              <w:spacing w:line="240" w:lineRule="exact"/>
              <w:ind w:firstLineChars="0" w:firstLine="0"/>
              <w:jc w:val="center"/>
              <w:rPr>
                <w:sz w:val="24"/>
                <w:szCs w:val="24"/>
              </w:rPr>
            </w:pPr>
          </w:p>
          <w:p w:rsidR="006A4259" w:rsidRDefault="006A4259" w:rsidP="00D277E2">
            <w:pPr>
              <w:spacing w:line="240" w:lineRule="exact"/>
              <w:ind w:firstLineChars="0" w:firstLine="0"/>
              <w:jc w:val="center"/>
              <w:rPr>
                <w:sz w:val="24"/>
                <w:szCs w:val="24"/>
              </w:rPr>
            </w:pPr>
            <w:r>
              <w:rPr>
                <w:rFonts w:hint="eastAsia"/>
                <w:sz w:val="24"/>
                <w:szCs w:val="24"/>
              </w:rPr>
              <w:t>请</w:t>
            </w:r>
          </w:p>
          <w:p w:rsidR="006A4259" w:rsidRDefault="006A4259" w:rsidP="00D277E2">
            <w:pPr>
              <w:spacing w:line="240" w:lineRule="exact"/>
              <w:ind w:firstLineChars="0" w:firstLine="0"/>
              <w:jc w:val="center"/>
              <w:rPr>
                <w:sz w:val="24"/>
                <w:szCs w:val="24"/>
              </w:rPr>
            </w:pPr>
          </w:p>
          <w:p w:rsidR="006A4259" w:rsidRDefault="006A4259" w:rsidP="00D277E2">
            <w:pPr>
              <w:spacing w:line="240" w:lineRule="exact"/>
              <w:ind w:firstLineChars="0" w:firstLine="0"/>
              <w:jc w:val="center"/>
              <w:rPr>
                <w:sz w:val="24"/>
                <w:szCs w:val="24"/>
              </w:rPr>
            </w:pPr>
            <w:r>
              <w:rPr>
                <w:rFonts w:hint="eastAsia"/>
                <w:sz w:val="24"/>
                <w:szCs w:val="24"/>
              </w:rPr>
              <w:t>事</w:t>
            </w:r>
          </w:p>
          <w:p w:rsidR="006A4259" w:rsidRDefault="006A4259" w:rsidP="00D277E2">
            <w:pPr>
              <w:spacing w:line="240" w:lineRule="exact"/>
              <w:ind w:firstLineChars="0" w:firstLine="0"/>
              <w:jc w:val="center"/>
              <w:rPr>
                <w:sz w:val="24"/>
                <w:szCs w:val="24"/>
              </w:rPr>
            </w:pPr>
          </w:p>
          <w:p w:rsidR="006A4259" w:rsidRDefault="006A4259" w:rsidP="00D277E2">
            <w:pPr>
              <w:spacing w:line="240" w:lineRule="exact"/>
              <w:ind w:firstLineChars="0" w:firstLine="0"/>
              <w:jc w:val="center"/>
              <w:rPr>
                <w:sz w:val="24"/>
                <w:szCs w:val="24"/>
              </w:rPr>
            </w:pPr>
            <w:r>
              <w:rPr>
                <w:rFonts w:hint="eastAsia"/>
                <w:sz w:val="24"/>
                <w:szCs w:val="24"/>
              </w:rPr>
              <w:t>由</w:t>
            </w:r>
          </w:p>
        </w:tc>
        <w:tc>
          <w:tcPr>
            <w:tcW w:w="8635" w:type="dxa"/>
            <w:gridSpan w:val="7"/>
            <w:tcBorders>
              <w:top w:val="single" w:sz="4" w:space="0" w:color="auto"/>
              <w:left w:val="single" w:sz="4" w:space="0" w:color="auto"/>
              <w:bottom w:val="single" w:sz="4" w:space="0" w:color="auto"/>
              <w:right w:val="single" w:sz="4" w:space="0" w:color="auto"/>
            </w:tcBorders>
            <w:vAlign w:val="center"/>
          </w:tcPr>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240" w:lineRule="exact"/>
              <w:ind w:firstLineChars="0" w:firstLine="0"/>
              <w:rPr>
                <w:sz w:val="24"/>
                <w:szCs w:val="24"/>
              </w:rPr>
            </w:pPr>
          </w:p>
          <w:p w:rsidR="006A4259" w:rsidRDefault="006A4259" w:rsidP="00D277E2">
            <w:pPr>
              <w:spacing w:line="320" w:lineRule="exact"/>
              <w:ind w:firstLineChars="0" w:firstLine="0"/>
              <w:rPr>
                <w:sz w:val="24"/>
                <w:szCs w:val="24"/>
              </w:rPr>
            </w:pPr>
            <w:r>
              <w:rPr>
                <w:rFonts w:hint="eastAsia"/>
                <w:sz w:val="24"/>
                <w:szCs w:val="24"/>
              </w:rPr>
              <w:t>申请人签名（手写）：</w:t>
            </w:r>
          </w:p>
          <w:p w:rsidR="006A4259" w:rsidRDefault="006A4259" w:rsidP="00D277E2">
            <w:pPr>
              <w:spacing w:line="320" w:lineRule="exact"/>
              <w:ind w:firstLineChars="0" w:firstLine="0"/>
              <w:rPr>
                <w:sz w:val="24"/>
                <w:szCs w:val="24"/>
              </w:rPr>
            </w:pPr>
            <w:r>
              <w:rPr>
                <w:rFonts w:hint="eastAsia"/>
                <w:sz w:val="24"/>
                <w:szCs w:val="24"/>
              </w:rPr>
              <w:t>申请日期</w:t>
            </w:r>
            <w:r>
              <w:rPr>
                <w:sz w:val="24"/>
                <w:szCs w:val="24"/>
              </w:rPr>
              <w:t xml:space="preserve">:         </w:t>
            </w:r>
            <w:r>
              <w:rPr>
                <w:rFonts w:hint="eastAsia"/>
                <w:sz w:val="24"/>
                <w:szCs w:val="24"/>
              </w:rPr>
              <w:t>年</w:t>
            </w:r>
            <w:r w:rsidR="006119C5">
              <w:rPr>
                <w:rFonts w:hint="eastAsia"/>
                <w:sz w:val="24"/>
                <w:szCs w:val="24"/>
              </w:rPr>
              <w:t xml:space="preserve">   </w:t>
            </w:r>
            <w:r>
              <w:rPr>
                <w:rFonts w:hint="eastAsia"/>
                <w:sz w:val="24"/>
                <w:szCs w:val="24"/>
              </w:rPr>
              <w:t>月</w:t>
            </w:r>
            <w:r w:rsidR="006119C5">
              <w:rPr>
                <w:rFonts w:hint="eastAsia"/>
                <w:sz w:val="24"/>
                <w:szCs w:val="24"/>
              </w:rPr>
              <w:t xml:space="preserve">    </w:t>
            </w:r>
            <w:r>
              <w:rPr>
                <w:rFonts w:hint="eastAsia"/>
                <w:sz w:val="24"/>
                <w:szCs w:val="24"/>
              </w:rPr>
              <w:t>日</w:t>
            </w:r>
          </w:p>
        </w:tc>
      </w:tr>
      <w:tr w:rsidR="00EE535A" w:rsidTr="0007476B">
        <w:trPr>
          <w:trHeight w:hRule="exact" w:val="1993"/>
          <w:jc w:val="center"/>
        </w:trPr>
        <w:tc>
          <w:tcPr>
            <w:tcW w:w="646" w:type="dxa"/>
            <w:tcBorders>
              <w:top w:val="single" w:sz="4" w:space="0" w:color="auto"/>
              <w:left w:val="single" w:sz="4" w:space="0" w:color="auto"/>
              <w:bottom w:val="single" w:sz="4" w:space="0" w:color="auto"/>
              <w:right w:val="single" w:sz="4" w:space="0" w:color="auto"/>
            </w:tcBorders>
            <w:vAlign w:val="center"/>
          </w:tcPr>
          <w:p w:rsidR="00EE535A" w:rsidRDefault="00EE535A" w:rsidP="00D277E2">
            <w:pPr>
              <w:spacing w:line="240" w:lineRule="exact"/>
              <w:ind w:firstLineChars="0" w:firstLine="0"/>
              <w:jc w:val="center"/>
              <w:rPr>
                <w:sz w:val="24"/>
                <w:szCs w:val="24"/>
              </w:rPr>
            </w:pPr>
            <w:r>
              <w:rPr>
                <w:rFonts w:hint="eastAsia"/>
                <w:sz w:val="24"/>
                <w:szCs w:val="24"/>
              </w:rPr>
              <w:t>二级分会</w:t>
            </w:r>
          </w:p>
          <w:p w:rsidR="00EE535A" w:rsidRDefault="00EE535A" w:rsidP="00D277E2">
            <w:pPr>
              <w:spacing w:line="240" w:lineRule="exact"/>
              <w:ind w:firstLineChars="0" w:firstLine="0"/>
              <w:jc w:val="center"/>
              <w:rPr>
                <w:sz w:val="24"/>
                <w:szCs w:val="24"/>
              </w:rPr>
            </w:pPr>
            <w:r>
              <w:rPr>
                <w:rFonts w:hint="eastAsia"/>
                <w:sz w:val="24"/>
                <w:szCs w:val="24"/>
              </w:rPr>
              <w:t>意</w:t>
            </w:r>
          </w:p>
          <w:p w:rsidR="00EE535A" w:rsidRDefault="00EE535A" w:rsidP="00D277E2">
            <w:pPr>
              <w:spacing w:line="240" w:lineRule="exact"/>
              <w:ind w:firstLineChars="0" w:firstLine="0"/>
              <w:jc w:val="center"/>
              <w:rPr>
                <w:sz w:val="24"/>
                <w:szCs w:val="24"/>
              </w:rPr>
            </w:pPr>
            <w:r>
              <w:rPr>
                <w:rFonts w:hint="eastAsia"/>
                <w:sz w:val="24"/>
                <w:szCs w:val="24"/>
              </w:rPr>
              <w:t>见</w:t>
            </w:r>
          </w:p>
        </w:tc>
        <w:tc>
          <w:tcPr>
            <w:tcW w:w="2588" w:type="dxa"/>
            <w:gridSpan w:val="2"/>
            <w:tcBorders>
              <w:top w:val="single" w:sz="4" w:space="0" w:color="auto"/>
              <w:left w:val="single" w:sz="4" w:space="0" w:color="auto"/>
              <w:bottom w:val="single" w:sz="4" w:space="0" w:color="auto"/>
              <w:right w:val="single" w:sz="4" w:space="0" w:color="auto"/>
            </w:tcBorders>
            <w:vAlign w:val="center"/>
          </w:tcPr>
          <w:p w:rsidR="00EE535A" w:rsidRDefault="00EE535A" w:rsidP="00D277E2">
            <w:pPr>
              <w:spacing w:line="240" w:lineRule="exact"/>
              <w:ind w:firstLineChars="569" w:firstLine="1366"/>
              <w:rPr>
                <w:sz w:val="24"/>
                <w:szCs w:val="24"/>
              </w:rPr>
            </w:pPr>
          </w:p>
          <w:p w:rsidR="00EE535A" w:rsidRDefault="00EE535A" w:rsidP="00D277E2">
            <w:pPr>
              <w:spacing w:line="240" w:lineRule="exact"/>
              <w:ind w:firstLineChars="569" w:firstLine="1366"/>
              <w:rPr>
                <w:sz w:val="24"/>
                <w:szCs w:val="24"/>
              </w:rPr>
            </w:pPr>
          </w:p>
          <w:p w:rsidR="00EE535A" w:rsidRDefault="00EE535A" w:rsidP="00D277E2">
            <w:pPr>
              <w:spacing w:line="240" w:lineRule="exact"/>
              <w:ind w:firstLineChars="569" w:firstLine="1366"/>
              <w:rPr>
                <w:sz w:val="24"/>
                <w:szCs w:val="24"/>
              </w:rPr>
            </w:pPr>
          </w:p>
          <w:p w:rsidR="00EE535A" w:rsidRDefault="00EE535A" w:rsidP="00AB406D">
            <w:pPr>
              <w:spacing w:line="240" w:lineRule="exact"/>
              <w:ind w:firstLineChars="0" w:firstLine="0"/>
              <w:rPr>
                <w:sz w:val="24"/>
                <w:szCs w:val="24"/>
              </w:rPr>
            </w:pPr>
          </w:p>
          <w:p w:rsidR="00EE535A" w:rsidRDefault="00EE535A" w:rsidP="00AB406D">
            <w:pPr>
              <w:spacing w:line="360" w:lineRule="exact"/>
              <w:ind w:firstLineChars="0" w:firstLine="0"/>
              <w:rPr>
                <w:sz w:val="24"/>
                <w:szCs w:val="24"/>
              </w:rPr>
            </w:pPr>
            <w:r>
              <w:rPr>
                <w:rFonts w:hint="eastAsia"/>
                <w:sz w:val="24"/>
                <w:szCs w:val="24"/>
              </w:rPr>
              <w:t>签字（盖章）：</w:t>
            </w:r>
          </w:p>
          <w:p w:rsidR="00EE535A" w:rsidRDefault="00EE535A" w:rsidP="00AB406D">
            <w:pPr>
              <w:spacing w:line="360" w:lineRule="exact"/>
              <w:ind w:firstLineChars="583" w:firstLine="1399"/>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EE535A" w:rsidRDefault="00EE535A" w:rsidP="00D277E2">
            <w:pPr>
              <w:spacing w:line="240" w:lineRule="exact"/>
              <w:ind w:firstLineChars="0" w:firstLine="0"/>
              <w:jc w:val="center"/>
              <w:rPr>
                <w:sz w:val="24"/>
                <w:szCs w:val="24"/>
              </w:rPr>
            </w:pPr>
            <w:r>
              <w:rPr>
                <w:rFonts w:hint="eastAsia"/>
                <w:sz w:val="24"/>
                <w:szCs w:val="24"/>
              </w:rPr>
              <w:t>工</w:t>
            </w:r>
          </w:p>
          <w:p w:rsidR="00EE535A" w:rsidRDefault="00EE535A" w:rsidP="00D277E2">
            <w:pPr>
              <w:spacing w:line="240" w:lineRule="exact"/>
              <w:ind w:firstLineChars="0" w:firstLine="0"/>
              <w:jc w:val="center"/>
              <w:rPr>
                <w:sz w:val="24"/>
                <w:szCs w:val="24"/>
              </w:rPr>
            </w:pPr>
            <w:r>
              <w:rPr>
                <w:rFonts w:hint="eastAsia"/>
                <w:sz w:val="24"/>
                <w:szCs w:val="24"/>
              </w:rPr>
              <w:t>会</w:t>
            </w:r>
          </w:p>
          <w:p w:rsidR="00EE535A" w:rsidRDefault="00EE535A" w:rsidP="00D277E2">
            <w:pPr>
              <w:spacing w:line="240" w:lineRule="exact"/>
              <w:ind w:firstLineChars="0" w:firstLine="0"/>
              <w:jc w:val="center"/>
              <w:rPr>
                <w:sz w:val="24"/>
                <w:szCs w:val="24"/>
              </w:rPr>
            </w:pPr>
            <w:r>
              <w:rPr>
                <w:rFonts w:hint="eastAsia"/>
                <w:sz w:val="24"/>
                <w:szCs w:val="24"/>
              </w:rPr>
              <w:t>意</w:t>
            </w:r>
          </w:p>
          <w:p w:rsidR="00EE535A" w:rsidRDefault="00EE535A" w:rsidP="00EE535A">
            <w:pPr>
              <w:spacing w:line="240" w:lineRule="exact"/>
              <w:ind w:firstLineChars="0" w:firstLine="0"/>
              <w:jc w:val="center"/>
              <w:rPr>
                <w:sz w:val="24"/>
                <w:szCs w:val="24"/>
              </w:rPr>
            </w:pPr>
            <w:r>
              <w:rPr>
                <w:rFonts w:hint="eastAsia"/>
                <w:sz w:val="24"/>
                <w:szCs w:val="24"/>
              </w:rPr>
              <w:t>见</w:t>
            </w:r>
          </w:p>
        </w:tc>
        <w:tc>
          <w:tcPr>
            <w:tcW w:w="4620" w:type="dxa"/>
            <w:gridSpan w:val="3"/>
            <w:tcBorders>
              <w:top w:val="single" w:sz="4" w:space="0" w:color="auto"/>
              <w:left w:val="single" w:sz="4" w:space="0" w:color="auto"/>
              <w:bottom w:val="single" w:sz="4" w:space="0" w:color="auto"/>
              <w:right w:val="single" w:sz="4" w:space="0" w:color="auto"/>
            </w:tcBorders>
            <w:vAlign w:val="center"/>
          </w:tcPr>
          <w:p w:rsidR="00EE535A" w:rsidRDefault="00EE535A" w:rsidP="00D277E2">
            <w:pPr>
              <w:spacing w:line="240" w:lineRule="exact"/>
              <w:ind w:firstLineChars="852" w:firstLine="2045"/>
              <w:rPr>
                <w:sz w:val="24"/>
                <w:szCs w:val="24"/>
              </w:rPr>
            </w:pPr>
          </w:p>
          <w:p w:rsidR="00EE535A" w:rsidRDefault="00EE535A" w:rsidP="00D277E2">
            <w:pPr>
              <w:spacing w:line="240" w:lineRule="exact"/>
              <w:ind w:firstLineChars="852" w:firstLine="2045"/>
              <w:rPr>
                <w:sz w:val="24"/>
                <w:szCs w:val="24"/>
              </w:rPr>
            </w:pPr>
          </w:p>
          <w:p w:rsidR="00EE535A" w:rsidRDefault="00EE535A" w:rsidP="00D277E2">
            <w:pPr>
              <w:spacing w:line="240" w:lineRule="exact"/>
              <w:ind w:firstLineChars="852" w:firstLine="2045"/>
              <w:rPr>
                <w:sz w:val="24"/>
                <w:szCs w:val="24"/>
              </w:rPr>
            </w:pPr>
          </w:p>
          <w:p w:rsidR="00EE535A" w:rsidRDefault="00EE535A" w:rsidP="00AB406D">
            <w:pPr>
              <w:spacing w:line="240" w:lineRule="exact"/>
              <w:ind w:firstLineChars="0" w:firstLine="0"/>
              <w:rPr>
                <w:sz w:val="24"/>
                <w:szCs w:val="24"/>
              </w:rPr>
            </w:pPr>
          </w:p>
          <w:p w:rsidR="00EE535A" w:rsidRDefault="00EE535A" w:rsidP="00EE535A">
            <w:pPr>
              <w:spacing w:line="360" w:lineRule="exact"/>
              <w:ind w:firstLineChars="333" w:firstLine="799"/>
              <w:rPr>
                <w:sz w:val="24"/>
                <w:szCs w:val="24"/>
              </w:rPr>
            </w:pPr>
            <w:r>
              <w:rPr>
                <w:rFonts w:hint="eastAsia"/>
                <w:sz w:val="24"/>
                <w:szCs w:val="24"/>
              </w:rPr>
              <w:t>签字（盖章）：</w:t>
            </w:r>
          </w:p>
          <w:p w:rsidR="00EE535A" w:rsidRDefault="00EE535A" w:rsidP="00D277E2">
            <w:pPr>
              <w:spacing w:line="360" w:lineRule="exact"/>
              <w:ind w:firstLineChars="1052" w:firstLine="2525"/>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07476B" w:rsidRDefault="0007476B" w:rsidP="0007476B">
      <w:pPr>
        <w:spacing w:line="320" w:lineRule="exact"/>
        <w:ind w:firstLineChars="0" w:firstLine="0"/>
        <w:rPr>
          <w:sz w:val="2"/>
          <w:szCs w:val="10"/>
        </w:rPr>
      </w:pPr>
    </w:p>
    <w:p w:rsidR="0007476B" w:rsidRDefault="0007476B" w:rsidP="0007476B">
      <w:pPr>
        <w:ind w:firstLine="40"/>
        <w:rPr>
          <w:sz w:val="2"/>
          <w:szCs w:val="10"/>
        </w:rPr>
      </w:pPr>
    </w:p>
    <w:p w:rsidR="00CB1E43" w:rsidRPr="0007476B" w:rsidRDefault="0007476B" w:rsidP="0007476B">
      <w:pPr>
        <w:tabs>
          <w:tab w:val="left" w:pos="1800"/>
        </w:tabs>
        <w:ind w:firstLine="40"/>
        <w:rPr>
          <w:sz w:val="2"/>
          <w:szCs w:val="10"/>
        </w:rPr>
      </w:pPr>
      <w:r>
        <w:rPr>
          <w:sz w:val="2"/>
          <w:szCs w:val="10"/>
        </w:rPr>
        <w:tab/>
      </w:r>
    </w:p>
    <w:sectPr w:rsidR="00CB1E43" w:rsidRPr="0007476B" w:rsidSect="0004605D">
      <w:headerReference w:type="even" r:id="rId7"/>
      <w:headerReference w:type="default" r:id="rId8"/>
      <w:footerReference w:type="even" r:id="rId9"/>
      <w:footerReference w:type="default" r:id="rId10"/>
      <w:headerReference w:type="first" r:id="rId11"/>
      <w:footerReference w:type="first" r:id="rId12"/>
      <w:pgSz w:w="11906" w:h="16838"/>
      <w:pgMar w:top="1800" w:right="1440" w:bottom="1800" w:left="1440" w:header="851" w:footer="992"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A29" w:rsidRDefault="004A5A29">
      <w:pPr>
        <w:spacing w:line="240" w:lineRule="auto"/>
        <w:ind w:firstLine="640"/>
      </w:pPr>
      <w:r>
        <w:separator/>
      </w:r>
    </w:p>
  </w:endnote>
  <w:endnote w:type="continuationSeparator" w:id="0">
    <w:p w:rsidR="004A5A29" w:rsidRDefault="004A5A29">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43" w:rsidRDefault="00CB1E43">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2366"/>
      <w:docPartObj>
        <w:docPartGallery w:val="Page Numbers (Bottom of Page)"/>
        <w:docPartUnique/>
      </w:docPartObj>
    </w:sdtPr>
    <w:sdtEndPr/>
    <w:sdtContent>
      <w:sdt>
        <w:sdtPr>
          <w:id w:val="-1669238322"/>
          <w:docPartObj>
            <w:docPartGallery w:val="Page Numbers (Top of Page)"/>
            <w:docPartUnique/>
          </w:docPartObj>
        </w:sdtPr>
        <w:sdtEndPr/>
        <w:sdtContent>
          <w:p w:rsidR="0004605D" w:rsidRDefault="0004605D" w:rsidP="0004605D">
            <w:pPr>
              <w:pStyle w:val="a8"/>
              <w:ind w:firstLine="36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D2B4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D2B4A">
              <w:rPr>
                <w:b/>
                <w:bCs/>
                <w:noProof/>
              </w:rPr>
              <w:t>6</w:t>
            </w:r>
            <w:r>
              <w:rPr>
                <w:b/>
                <w:bCs/>
                <w:sz w:val="24"/>
                <w:szCs w:val="24"/>
              </w:rPr>
              <w:fldChar w:fldCharType="end"/>
            </w:r>
          </w:p>
        </w:sdtContent>
      </w:sdt>
    </w:sdtContent>
  </w:sdt>
  <w:p w:rsidR="00CB1E43" w:rsidRDefault="00CB1E43">
    <w:pPr>
      <w:pStyle w:val="a8"/>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43" w:rsidRDefault="00CB1E43">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A29" w:rsidRDefault="004A5A29">
      <w:pPr>
        <w:spacing w:line="240" w:lineRule="auto"/>
        <w:ind w:firstLine="640"/>
      </w:pPr>
      <w:r>
        <w:separator/>
      </w:r>
    </w:p>
  </w:footnote>
  <w:footnote w:type="continuationSeparator" w:id="0">
    <w:p w:rsidR="004A5A29" w:rsidRDefault="004A5A29">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43" w:rsidRDefault="00CB1E43">
    <w:pPr>
      <w:pStyle w:val="aa"/>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43" w:rsidRDefault="00CB1E43">
    <w:pPr>
      <w:pStyle w:val="aa"/>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43" w:rsidRDefault="00CB1E43">
    <w:pPr>
      <w:pStyle w:val="aa"/>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3ED"/>
    <w:rsid w:val="000047A9"/>
    <w:rsid w:val="0001235A"/>
    <w:rsid w:val="000142AA"/>
    <w:rsid w:val="00022799"/>
    <w:rsid w:val="00024FEB"/>
    <w:rsid w:val="00033E1C"/>
    <w:rsid w:val="00035789"/>
    <w:rsid w:val="0004320A"/>
    <w:rsid w:val="0004605D"/>
    <w:rsid w:val="000463AF"/>
    <w:rsid w:val="00053433"/>
    <w:rsid w:val="00054A13"/>
    <w:rsid w:val="0005613C"/>
    <w:rsid w:val="0006022B"/>
    <w:rsid w:val="000642B5"/>
    <w:rsid w:val="000654C4"/>
    <w:rsid w:val="0007476B"/>
    <w:rsid w:val="00080429"/>
    <w:rsid w:val="00080DEF"/>
    <w:rsid w:val="000823D6"/>
    <w:rsid w:val="00085A02"/>
    <w:rsid w:val="0009478D"/>
    <w:rsid w:val="000952AC"/>
    <w:rsid w:val="000A1013"/>
    <w:rsid w:val="000A1016"/>
    <w:rsid w:val="000A2146"/>
    <w:rsid w:val="000A6FA5"/>
    <w:rsid w:val="000A715C"/>
    <w:rsid w:val="000B39BA"/>
    <w:rsid w:val="000B7785"/>
    <w:rsid w:val="000C41CF"/>
    <w:rsid w:val="000D0CF0"/>
    <w:rsid w:val="000D18A3"/>
    <w:rsid w:val="000D5D65"/>
    <w:rsid w:val="000E7150"/>
    <w:rsid w:val="000F57C4"/>
    <w:rsid w:val="00106F14"/>
    <w:rsid w:val="00111445"/>
    <w:rsid w:val="00111E0D"/>
    <w:rsid w:val="001175EC"/>
    <w:rsid w:val="0012039D"/>
    <w:rsid w:val="001266FF"/>
    <w:rsid w:val="00136D58"/>
    <w:rsid w:val="00143523"/>
    <w:rsid w:val="00145DA6"/>
    <w:rsid w:val="00153A54"/>
    <w:rsid w:val="0015534C"/>
    <w:rsid w:val="001635B7"/>
    <w:rsid w:val="00163716"/>
    <w:rsid w:val="001813F0"/>
    <w:rsid w:val="00185479"/>
    <w:rsid w:val="0019130C"/>
    <w:rsid w:val="00194FE1"/>
    <w:rsid w:val="001A5612"/>
    <w:rsid w:val="001A57A5"/>
    <w:rsid w:val="001C02EF"/>
    <w:rsid w:val="001C1D1B"/>
    <w:rsid w:val="001C2E0E"/>
    <w:rsid w:val="001C6A55"/>
    <w:rsid w:val="001D0164"/>
    <w:rsid w:val="001E1B16"/>
    <w:rsid w:val="001E3797"/>
    <w:rsid w:val="001F3BE5"/>
    <w:rsid w:val="001F652E"/>
    <w:rsid w:val="00201687"/>
    <w:rsid w:val="0020345C"/>
    <w:rsid w:val="0020570D"/>
    <w:rsid w:val="00213402"/>
    <w:rsid w:val="0021724C"/>
    <w:rsid w:val="002174A8"/>
    <w:rsid w:val="002234B6"/>
    <w:rsid w:val="0022731F"/>
    <w:rsid w:val="00240DA0"/>
    <w:rsid w:val="0024159E"/>
    <w:rsid w:val="00244ED7"/>
    <w:rsid w:val="00252928"/>
    <w:rsid w:val="0025709C"/>
    <w:rsid w:val="002639C9"/>
    <w:rsid w:val="00270D41"/>
    <w:rsid w:val="0027561F"/>
    <w:rsid w:val="002776D6"/>
    <w:rsid w:val="0028002A"/>
    <w:rsid w:val="002860DB"/>
    <w:rsid w:val="00295AA4"/>
    <w:rsid w:val="002967F2"/>
    <w:rsid w:val="00297028"/>
    <w:rsid w:val="00297866"/>
    <w:rsid w:val="00297C24"/>
    <w:rsid w:val="002A2A95"/>
    <w:rsid w:val="002A46BD"/>
    <w:rsid w:val="002B5410"/>
    <w:rsid w:val="002C1A36"/>
    <w:rsid w:val="002C694F"/>
    <w:rsid w:val="002C6E07"/>
    <w:rsid w:val="002D332F"/>
    <w:rsid w:val="002D720E"/>
    <w:rsid w:val="002D7439"/>
    <w:rsid w:val="002E0E0E"/>
    <w:rsid w:val="002E3AE3"/>
    <w:rsid w:val="002E4883"/>
    <w:rsid w:val="002E6578"/>
    <w:rsid w:val="002F0B39"/>
    <w:rsid w:val="003110BE"/>
    <w:rsid w:val="003148B8"/>
    <w:rsid w:val="00336A05"/>
    <w:rsid w:val="0034200A"/>
    <w:rsid w:val="0034296F"/>
    <w:rsid w:val="00344B74"/>
    <w:rsid w:val="00344E4D"/>
    <w:rsid w:val="003471A7"/>
    <w:rsid w:val="00352010"/>
    <w:rsid w:val="00353929"/>
    <w:rsid w:val="00357C1B"/>
    <w:rsid w:val="00361AAC"/>
    <w:rsid w:val="003632F9"/>
    <w:rsid w:val="00364E73"/>
    <w:rsid w:val="00367C0F"/>
    <w:rsid w:val="00372798"/>
    <w:rsid w:val="003762E3"/>
    <w:rsid w:val="003810A3"/>
    <w:rsid w:val="00387806"/>
    <w:rsid w:val="00396947"/>
    <w:rsid w:val="003A170E"/>
    <w:rsid w:val="003A28B2"/>
    <w:rsid w:val="003B0223"/>
    <w:rsid w:val="003B4140"/>
    <w:rsid w:val="003B59AB"/>
    <w:rsid w:val="003B5B50"/>
    <w:rsid w:val="003B6DED"/>
    <w:rsid w:val="003F18B6"/>
    <w:rsid w:val="003F1919"/>
    <w:rsid w:val="00400698"/>
    <w:rsid w:val="0042175C"/>
    <w:rsid w:val="004227F1"/>
    <w:rsid w:val="004271F8"/>
    <w:rsid w:val="004360D4"/>
    <w:rsid w:val="00436A20"/>
    <w:rsid w:val="00442BA5"/>
    <w:rsid w:val="00442D77"/>
    <w:rsid w:val="0045036C"/>
    <w:rsid w:val="004552FE"/>
    <w:rsid w:val="00467729"/>
    <w:rsid w:val="00484328"/>
    <w:rsid w:val="004859F4"/>
    <w:rsid w:val="00486282"/>
    <w:rsid w:val="0049090D"/>
    <w:rsid w:val="00492366"/>
    <w:rsid w:val="004A518A"/>
    <w:rsid w:val="004A5A29"/>
    <w:rsid w:val="004B74A1"/>
    <w:rsid w:val="004C51E7"/>
    <w:rsid w:val="004D32FD"/>
    <w:rsid w:val="004E1BE1"/>
    <w:rsid w:val="004E39FF"/>
    <w:rsid w:val="004F0377"/>
    <w:rsid w:val="004F2E74"/>
    <w:rsid w:val="004F6C38"/>
    <w:rsid w:val="005004E6"/>
    <w:rsid w:val="00504866"/>
    <w:rsid w:val="00505448"/>
    <w:rsid w:val="005061FF"/>
    <w:rsid w:val="00511AF5"/>
    <w:rsid w:val="00512AC5"/>
    <w:rsid w:val="00512D3E"/>
    <w:rsid w:val="005248D8"/>
    <w:rsid w:val="00525C37"/>
    <w:rsid w:val="005309DB"/>
    <w:rsid w:val="0054079A"/>
    <w:rsid w:val="00541C8B"/>
    <w:rsid w:val="005544A9"/>
    <w:rsid w:val="00556BCE"/>
    <w:rsid w:val="00560320"/>
    <w:rsid w:val="00562380"/>
    <w:rsid w:val="0056413A"/>
    <w:rsid w:val="00566C8C"/>
    <w:rsid w:val="00570C0F"/>
    <w:rsid w:val="005728FE"/>
    <w:rsid w:val="00581A9B"/>
    <w:rsid w:val="0058361F"/>
    <w:rsid w:val="00586DAC"/>
    <w:rsid w:val="00592305"/>
    <w:rsid w:val="00594A64"/>
    <w:rsid w:val="00596AF7"/>
    <w:rsid w:val="005A4EA1"/>
    <w:rsid w:val="005A7586"/>
    <w:rsid w:val="005B0329"/>
    <w:rsid w:val="005B10B1"/>
    <w:rsid w:val="005B1CCB"/>
    <w:rsid w:val="005B3D2B"/>
    <w:rsid w:val="005B693D"/>
    <w:rsid w:val="005B7503"/>
    <w:rsid w:val="005C1123"/>
    <w:rsid w:val="005C2E5E"/>
    <w:rsid w:val="005D18D1"/>
    <w:rsid w:val="005D35F7"/>
    <w:rsid w:val="005E1065"/>
    <w:rsid w:val="006021B4"/>
    <w:rsid w:val="006025AD"/>
    <w:rsid w:val="0060475B"/>
    <w:rsid w:val="00607273"/>
    <w:rsid w:val="0060758F"/>
    <w:rsid w:val="00607EC9"/>
    <w:rsid w:val="006119C5"/>
    <w:rsid w:val="006168AD"/>
    <w:rsid w:val="00621053"/>
    <w:rsid w:val="00621EB2"/>
    <w:rsid w:val="006252F7"/>
    <w:rsid w:val="006257F6"/>
    <w:rsid w:val="00627803"/>
    <w:rsid w:val="0063296F"/>
    <w:rsid w:val="00645A12"/>
    <w:rsid w:val="00651936"/>
    <w:rsid w:val="00654725"/>
    <w:rsid w:val="00656B14"/>
    <w:rsid w:val="0066455A"/>
    <w:rsid w:val="006660CB"/>
    <w:rsid w:val="006667FA"/>
    <w:rsid w:val="00675F12"/>
    <w:rsid w:val="006763C8"/>
    <w:rsid w:val="006763F2"/>
    <w:rsid w:val="00677898"/>
    <w:rsid w:val="00682873"/>
    <w:rsid w:val="00694ACE"/>
    <w:rsid w:val="006A0B9E"/>
    <w:rsid w:val="006A218E"/>
    <w:rsid w:val="006A220B"/>
    <w:rsid w:val="006A4259"/>
    <w:rsid w:val="006A7B4D"/>
    <w:rsid w:val="006B1429"/>
    <w:rsid w:val="006B3527"/>
    <w:rsid w:val="006C056A"/>
    <w:rsid w:val="006C2D6D"/>
    <w:rsid w:val="006C6843"/>
    <w:rsid w:val="006D2CF5"/>
    <w:rsid w:val="006D7DC0"/>
    <w:rsid w:val="006F61E0"/>
    <w:rsid w:val="0070156A"/>
    <w:rsid w:val="00702855"/>
    <w:rsid w:val="0072352E"/>
    <w:rsid w:val="00727A59"/>
    <w:rsid w:val="007324B9"/>
    <w:rsid w:val="00732CBC"/>
    <w:rsid w:val="00733E01"/>
    <w:rsid w:val="00733F59"/>
    <w:rsid w:val="00734772"/>
    <w:rsid w:val="0073719B"/>
    <w:rsid w:val="00741B20"/>
    <w:rsid w:val="007522A1"/>
    <w:rsid w:val="00756B53"/>
    <w:rsid w:val="007601F3"/>
    <w:rsid w:val="007621FD"/>
    <w:rsid w:val="00762D68"/>
    <w:rsid w:val="007675D7"/>
    <w:rsid w:val="0077036B"/>
    <w:rsid w:val="007744B2"/>
    <w:rsid w:val="0078028C"/>
    <w:rsid w:val="00786939"/>
    <w:rsid w:val="00787E23"/>
    <w:rsid w:val="007A3FEC"/>
    <w:rsid w:val="007A613B"/>
    <w:rsid w:val="007B1FFE"/>
    <w:rsid w:val="007B2C8A"/>
    <w:rsid w:val="007C3A76"/>
    <w:rsid w:val="007C5375"/>
    <w:rsid w:val="007C5A19"/>
    <w:rsid w:val="007C7A19"/>
    <w:rsid w:val="007D54A1"/>
    <w:rsid w:val="007D796B"/>
    <w:rsid w:val="007E0968"/>
    <w:rsid w:val="007F1EB4"/>
    <w:rsid w:val="007F604E"/>
    <w:rsid w:val="0080099E"/>
    <w:rsid w:val="0080500E"/>
    <w:rsid w:val="00807FC8"/>
    <w:rsid w:val="008169A7"/>
    <w:rsid w:val="00822DD1"/>
    <w:rsid w:val="00822EFD"/>
    <w:rsid w:val="008274C2"/>
    <w:rsid w:val="00827E5D"/>
    <w:rsid w:val="00830FE6"/>
    <w:rsid w:val="00832184"/>
    <w:rsid w:val="00832636"/>
    <w:rsid w:val="00833753"/>
    <w:rsid w:val="008406AD"/>
    <w:rsid w:val="00842CE0"/>
    <w:rsid w:val="00844AF1"/>
    <w:rsid w:val="00857795"/>
    <w:rsid w:val="00863305"/>
    <w:rsid w:val="00866ED6"/>
    <w:rsid w:val="00871B65"/>
    <w:rsid w:val="00884038"/>
    <w:rsid w:val="00893EAB"/>
    <w:rsid w:val="008B22E3"/>
    <w:rsid w:val="008C49DA"/>
    <w:rsid w:val="008D7A86"/>
    <w:rsid w:val="008E372C"/>
    <w:rsid w:val="008F1BF5"/>
    <w:rsid w:val="008F3DE3"/>
    <w:rsid w:val="009178CC"/>
    <w:rsid w:val="00945E40"/>
    <w:rsid w:val="00964B76"/>
    <w:rsid w:val="00965D27"/>
    <w:rsid w:val="00966C92"/>
    <w:rsid w:val="009702EF"/>
    <w:rsid w:val="00981FAE"/>
    <w:rsid w:val="00987F12"/>
    <w:rsid w:val="00991729"/>
    <w:rsid w:val="009927E7"/>
    <w:rsid w:val="00995B87"/>
    <w:rsid w:val="009A5270"/>
    <w:rsid w:val="009B06DE"/>
    <w:rsid w:val="009B3CF0"/>
    <w:rsid w:val="009C0AAA"/>
    <w:rsid w:val="009D013D"/>
    <w:rsid w:val="009D24A4"/>
    <w:rsid w:val="009D7395"/>
    <w:rsid w:val="009D75EE"/>
    <w:rsid w:val="009E2C33"/>
    <w:rsid w:val="009E2CB7"/>
    <w:rsid w:val="009E3399"/>
    <w:rsid w:val="009E609B"/>
    <w:rsid w:val="009E7F0A"/>
    <w:rsid w:val="009F24BE"/>
    <w:rsid w:val="009F66BB"/>
    <w:rsid w:val="00A01C4B"/>
    <w:rsid w:val="00A04C15"/>
    <w:rsid w:val="00A05235"/>
    <w:rsid w:val="00A05C5D"/>
    <w:rsid w:val="00A06F7B"/>
    <w:rsid w:val="00A2401A"/>
    <w:rsid w:val="00A2427F"/>
    <w:rsid w:val="00A24D75"/>
    <w:rsid w:val="00A271FD"/>
    <w:rsid w:val="00A406F4"/>
    <w:rsid w:val="00A4210D"/>
    <w:rsid w:val="00A46151"/>
    <w:rsid w:val="00A51397"/>
    <w:rsid w:val="00A51BBA"/>
    <w:rsid w:val="00A56D78"/>
    <w:rsid w:val="00A57084"/>
    <w:rsid w:val="00A645DB"/>
    <w:rsid w:val="00A72467"/>
    <w:rsid w:val="00A775ED"/>
    <w:rsid w:val="00A82E89"/>
    <w:rsid w:val="00A91F10"/>
    <w:rsid w:val="00A970D3"/>
    <w:rsid w:val="00A9787B"/>
    <w:rsid w:val="00AA05CE"/>
    <w:rsid w:val="00AA5F05"/>
    <w:rsid w:val="00AA7F0A"/>
    <w:rsid w:val="00AB2B9D"/>
    <w:rsid w:val="00AB406D"/>
    <w:rsid w:val="00AB44F7"/>
    <w:rsid w:val="00AB46C3"/>
    <w:rsid w:val="00AD462B"/>
    <w:rsid w:val="00AD4BC6"/>
    <w:rsid w:val="00AD61E2"/>
    <w:rsid w:val="00AD7D3E"/>
    <w:rsid w:val="00AE37C3"/>
    <w:rsid w:val="00AE49C3"/>
    <w:rsid w:val="00AF0939"/>
    <w:rsid w:val="00AF0DAB"/>
    <w:rsid w:val="00AF79D2"/>
    <w:rsid w:val="00B0666C"/>
    <w:rsid w:val="00B06C91"/>
    <w:rsid w:val="00B15126"/>
    <w:rsid w:val="00B15A38"/>
    <w:rsid w:val="00B1717A"/>
    <w:rsid w:val="00B172F6"/>
    <w:rsid w:val="00B22AE5"/>
    <w:rsid w:val="00B32355"/>
    <w:rsid w:val="00B45F57"/>
    <w:rsid w:val="00B501A5"/>
    <w:rsid w:val="00B54EB7"/>
    <w:rsid w:val="00B637FF"/>
    <w:rsid w:val="00B664F2"/>
    <w:rsid w:val="00B668DA"/>
    <w:rsid w:val="00B73FFC"/>
    <w:rsid w:val="00B82934"/>
    <w:rsid w:val="00B948E0"/>
    <w:rsid w:val="00BA07CA"/>
    <w:rsid w:val="00BA3E48"/>
    <w:rsid w:val="00BA6EBC"/>
    <w:rsid w:val="00BC04B6"/>
    <w:rsid w:val="00BC4967"/>
    <w:rsid w:val="00BC5A6D"/>
    <w:rsid w:val="00BC7431"/>
    <w:rsid w:val="00BD7991"/>
    <w:rsid w:val="00BE42CD"/>
    <w:rsid w:val="00BF44A1"/>
    <w:rsid w:val="00C039E3"/>
    <w:rsid w:val="00C059A8"/>
    <w:rsid w:val="00C070C5"/>
    <w:rsid w:val="00C07CFD"/>
    <w:rsid w:val="00C12BFA"/>
    <w:rsid w:val="00C14F74"/>
    <w:rsid w:val="00C15087"/>
    <w:rsid w:val="00C2448C"/>
    <w:rsid w:val="00C25C91"/>
    <w:rsid w:val="00C279E8"/>
    <w:rsid w:val="00C301AC"/>
    <w:rsid w:val="00C44F12"/>
    <w:rsid w:val="00C47CA7"/>
    <w:rsid w:val="00C531A9"/>
    <w:rsid w:val="00C532F3"/>
    <w:rsid w:val="00C5637F"/>
    <w:rsid w:val="00C61A34"/>
    <w:rsid w:val="00C65D37"/>
    <w:rsid w:val="00C7153E"/>
    <w:rsid w:val="00C77F3D"/>
    <w:rsid w:val="00C8508D"/>
    <w:rsid w:val="00C87674"/>
    <w:rsid w:val="00C97617"/>
    <w:rsid w:val="00CB05FD"/>
    <w:rsid w:val="00CB1E43"/>
    <w:rsid w:val="00CB743B"/>
    <w:rsid w:val="00CB7DFF"/>
    <w:rsid w:val="00CC2E7B"/>
    <w:rsid w:val="00CC5375"/>
    <w:rsid w:val="00CC7208"/>
    <w:rsid w:val="00CC7E02"/>
    <w:rsid w:val="00CD2B4A"/>
    <w:rsid w:val="00CD37C1"/>
    <w:rsid w:val="00CD43E9"/>
    <w:rsid w:val="00CD44B6"/>
    <w:rsid w:val="00CD4F30"/>
    <w:rsid w:val="00CD73DA"/>
    <w:rsid w:val="00CD7D82"/>
    <w:rsid w:val="00CE3EFD"/>
    <w:rsid w:val="00CE79B4"/>
    <w:rsid w:val="00D01D10"/>
    <w:rsid w:val="00D10422"/>
    <w:rsid w:val="00D10470"/>
    <w:rsid w:val="00D11C03"/>
    <w:rsid w:val="00D12D2B"/>
    <w:rsid w:val="00D141AB"/>
    <w:rsid w:val="00D23315"/>
    <w:rsid w:val="00D33491"/>
    <w:rsid w:val="00D339D9"/>
    <w:rsid w:val="00D36D59"/>
    <w:rsid w:val="00D420F8"/>
    <w:rsid w:val="00D47EB0"/>
    <w:rsid w:val="00D50A0A"/>
    <w:rsid w:val="00D53C3B"/>
    <w:rsid w:val="00D56642"/>
    <w:rsid w:val="00D566D2"/>
    <w:rsid w:val="00D630AE"/>
    <w:rsid w:val="00D721DF"/>
    <w:rsid w:val="00D72B46"/>
    <w:rsid w:val="00D72D5F"/>
    <w:rsid w:val="00D738DA"/>
    <w:rsid w:val="00D80C5D"/>
    <w:rsid w:val="00D91E49"/>
    <w:rsid w:val="00D95136"/>
    <w:rsid w:val="00D967B4"/>
    <w:rsid w:val="00DA0C8B"/>
    <w:rsid w:val="00DB1F0E"/>
    <w:rsid w:val="00DB3100"/>
    <w:rsid w:val="00DC0F13"/>
    <w:rsid w:val="00DC1C6C"/>
    <w:rsid w:val="00DD379E"/>
    <w:rsid w:val="00DE63BD"/>
    <w:rsid w:val="00DF3283"/>
    <w:rsid w:val="00DF5567"/>
    <w:rsid w:val="00E1243C"/>
    <w:rsid w:val="00E22059"/>
    <w:rsid w:val="00E244A4"/>
    <w:rsid w:val="00E316CF"/>
    <w:rsid w:val="00E3319B"/>
    <w:rsid w:val="00E57055"/>
    <w:rsid w:val="00E70D28"/>
    <w:rsid w:val="00E71AB0"/>
    <w:rsid w:val="00E81D71"/>
    <w:rsid w:val="00E8248A"/>
    <w:rsid w:val="00E83026"/>
    <w:rsid w:val="00E9250A"/>
    <w:rsid w:val="00E968A8"/>
    <w:rsid w:val="00EA3DDD"/>
    <w:rsid w:val="00EA7F5E"/>
    <w:rsid w:val="00EB0A2C"/>
    <w:rsid w:val="00EB2FCF"/>
    <w:rsid w:val="00EB7B74"/>
    <w:rsid w:val="00ED45AB"/>
    <w:rsid w:val="00EE1E0B"/>
    <w:rsid w:val="00EE535A"/>
    <w:rsid w:val="00EF0694"/>
    <w:rsid w:val="00EF2A73"/>
    <w:rsid w:val="00EF3FA7"/>
    <w:rsid w:val="00EF5668"/>
    <w:rsid w:val="00EF6589"/>
    <w:rsid w:val="00EF7177"/>
    <w:rsid w:val="00F047BF"/>
    <w:rsid w:val="00F05F27"/>
    <w:rsid w:val="00F06DD2"/>
    <w:rsid w:val="00F13EE4"/>
    <w:rsid w:val="00F16B23"/>
    <w:rsid w:val="00F34F49"/>
    <w:rsid w:val="00F434D9"/>
    <w:rsid w:val="00F45806"/>
    <w:rsid w:val="00F46730"/>
    <w:rsid w:val="00F55487"/>
    <w:rsid w:val="00F62C04"/>
    <w:rsid w:val="00F63243"/>
    <w:rsid w:val="00F65999"/>
    <w:rsid w:val="00F671BE"/>
    <w:rsid w:val="00F67A10"/>
    <w:rsid w:val="00F74DEA"/>
    <w:rsid w:val="00F77D7D"/>
    <w:rsid w:val="00F81994"/>
    <w:rsid w:val="00F82316"/>
    <w:rsid w:val="00F85FA2"/>
    <w:rsid w:val="00F97386"/>
    <w:rsid w:val="00FA0662"/>
    <w:rsid w:val="00FA221A"/>
    <w:rsid w:val="00FA43ED"/>
    <w:rsid w:val="00FA6173"/>
    <w:rsid w:val="00FA725D"/>
    <w:rsid w:val="00FA7BD6"/>
    <w:rsid w:val="00FB08B4"/>
    <w:rsid w:val="00FB1B09"/>
    <w:rsid w:val="00FB307B"/>
    <w:rsid w:val="00FB45C0"/>
    <w:rsid w:val="00FB4E38"/>
    <w:rsid w:val="00FB6FA4"/>
    <w:rsid w:val="00FC36E0"/>
    <w:rsid w:val="00FC602C"/>
    <w:rsid w:val="00FD3CC7"/>
    <w:rsid w:val="00FD785F"/>
    <w:rsid w:val="00FD7E9C"/>
    <w:rsid w:val="00FF0610"/>
    <w:rsid w:val="029307B7"/>
    <w:rsid w:val="171969F6"/>
    <w:rsid w:val="1C147721"/>
    <w:rsid w:val="1FE65A37"/>
    <w:rsid w:val="22151CC0"/>
    <w:rsid w:val="2CE063FB"/>
    <w:rsid w:val="2D6F1784"/>
    <w:rsid w:val="32816876"/>
    <w:rsid w:val="32B14007"/>
    <w:rsid w:val="36995E65"/>
    <w:rsid w:val="3732333D"/>
    <w:rsid w:val="37E640F0"/>
    <w:rsid w:val="38E571CB"/>
    <w:rsid w:val="3BA6314C"/>
    <w:rsid w:val="3EDB3371"/>
    <w:rsid w:val="40D12816"/>
    <w:rsid w:val="40E75CEE"/>
    <w:rsid w:val="44C55C26"/>
    <w:rsid w:val="46C1542F"/>
    <w:rsid w:val="49557102"/>
    <w:rsid w:val="51594F84"/>
    <w:rsid w:val="52D714CD"/>
    <w:rsid w:val="54F26C63"/>
    <w:rsid w:val="58152405"/>
    <w:rsid w:val="5FF25122"/>
    <w:rsid w:val="62E250F8"/>
    <w:rsid w:val="65D75E4C"/>
    <w:rsid w:val="6C9F60CD"/>
    <w:rsid w:val="71AB028E"/>
    <w:rsid w:val="7E0E3CE1"/>
    <w:rsid w:val="7F1E4A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A64D5"/>
  <w15:docId w15:val="{AFC5793E-1EB1-4042-9C85-9E361303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F3D"/>
    <w:pPr>
      <w:widowControl w:val="0"/>
      <w:spacing w:line="560" w:lineRule="exact"/>
      <w:ind w:firstLineChars="200" w:firstLine="200"/>
      <w:jc w:val="both"/>
    </w:pPr>
    <w:rPr>
      <w:rFonts w:ascii="Times New Roman" w:eastAsia="仿宋" w:hAnsi="Times New Roman"/>
      <w:kern w:val="2"/>
      <w:sz w:val="32"/>
      <w:szCs w:val="22"/>
    </w:rPr>
  </w:style>
  <w:style w:type="paragraph" w:styleId="1">
    <w:name w:val="heading 1"/>
    <w:basedOn w:val="a"/>
    <w:next w:val="a"/>
    <w:link w:val="10"/>
    <w:uiPriority w:val="9"/>
    <w:qFormat/>
    <w:rsid w:val="00C77F3D"/>
    <w:pPr>
      <w:keepNext/>
      <w:keepLines/>
      <w:spacing w:before="160" w:after="320"/>
      <w:ind w:firstLineChars="0" w:firstLine="0"/>
      <w:jc w:val="center"/>
      <w:outlineLvl w:val="0"/>
    </w:pPr>
    <w:rPr>
      <w:rFonts w:eastAsia="黑体"/>
      <w:b/>
      <w:bCs/>
      <w:kern w:val="44"/>
      <w:sz w:val="36"/>
      <w:szCs w:val="44"/>
    </w:rPr>
  </w:style>
  <w:style w:type="paragraph" w:styleId="2">
    <w:name w:val="heading 2"/>
    <w:basedOn w:val="a"/>
    <w:next w:val="a"/>
    <w:link w:val="20"/>
    <w:uiPriority w:val="9"/>
    <w:unhideWhenUsed/>
    <w:qFormat/>
    <w:rsid w:val="00C77F3D"/>
    <w:pPr>
      <w:keepNext/>
      <w:keepLines/>
      <w:spacing w:before="120" w:after="80" w:line="520" w:lineRule="exact"/>
      <w:outlineLvl w:val="1"/>
    </w:pPr>
    <w:rPr>
      <w:rFonts w:eastAsia="黑体"/>
      <w:b/>
      <w:bCs/>
      <w:szCs w:val="32"/>
    </w:rPr>
  </w:style>
  <w:style w:type="paragraph" w:styleId="3">
    <w:name w:val="heading 3"/>
    <w:basedOn w:val="a"/>
    <w:next w:val="a"/>
    <w:link w:val="30"/>
    <w:uiPriority w:val="9"/>
    <w:unhideWhenUsed/>
    <w:qFormat/>
    <w:rsid w:val="00C77F3D"/>
    <w:pPr>
      <w:keepNext/>
      <w:keepLines/>
      <w:spacing w:before="60" w:after="60"/>
      <w:outlineLvl w:val="2"/>
    </w:pPr>
    <w:rPr>
      <w:b/>
      <w:bCs/>
      <w:szCs w:val="32"/>
    </w:rPr>
  </w:style>
  <w:style w:type="paragraph" w:styleId="4">
    <w:name w:val="heading 4"/>
    <w:basedOn w:val="a"/>
    <w:next w:val="a"/>
    <w:link w:val="40"/>
    <w:uiPriority w:val="9"/>
    <w:unhideWhenUsed/>
    <w:qFormat/>
    <w:rsid w:val="00C77F3D"/>
    <w:pPr>
      <w:keepNext/>
      <w:keepLines/>
      <w:outlineLvl w:val="3"/>
    </w:pPr>
    <w:rPr>
      <w:rFonts w:eastAsia="楷体_GB2312"/>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C77F3D"/>
    <w:rPr>
      <w:rFonts w:ascii="等线 Light" w:eastAsia="黑体" w:hAnsi="等线 Light"/>
      <w:sz w:val="20"/>
      <w:szCs w:val="20"/>
    </w:rPr>
  </w:style>
  <w:style w:type="paragraph" w:styleId="31">
    <w:name w:val="toc 3"/>
    <w:basedOn w:val="a"/>
    <w:next w:val="a"/>
    <w:uiPriority w:val="39"/>
    <w:unhideWhenUsed/>
    <w:qFormat/>
    <w:rsid w:val="00C77F3D"/>
    <w:pPr>
      <w:widowControl/>
      <w:spacing w:after="100" w:line="259" w:lineRule="auto"/>
      <w:ind w:left="440" w:firstLineChars="0" w:firstLine="0"/>
      <w:jc w:val="left"/>
    </w:pPr>
    <w:rPr>
      <w:rFonts w:ascii="等线" w:eastAsia="等线" w:hAnsi="等线"/>
      <w:kern w:val="0"/>
      <w:sz w:val="22"/>
    </w:rPr>
  </w:style>
  <w:style w:type="paragraph" w:styleId="a4">
    <w:name w:val="Date"/>
    <w:basedOn w:val="a"/>
    <w:next w:val="a"/>
    <w:link w:val="a5"/>
    <w:uiPriority w:val="99"/>
    <w:unhideWhenUsed/>
    <w:qFormat/>
    <w:rsid w:val="00C77F3D"/>
    <w:pPr>
      <w:ind w:leftChars="2500" w:left="100"/>
    </w:pPr>
  </w:style>
  <w:style w:type="paragraph" w:styleId="a6">
    <w:name w:val="Balloon Text"/>
    <w:basedOn w:val="a"/>
    <w:link w:val="a7"/>
    <w:uiPriority w:val="99"/>
    <w:unhideWhenUsed/>
    <w:qFormat/>
    <w:rsid w:val="00C77F3D"/>
    <w:rPr>
      <w:sz w:val="18"/>
      <w:szCs w:val="18"/>
    </w:rPr>
  </w:style>
  <w:style w:type="paragraph" w:styleId="a8">
    <w:name w:val="footer"/>
    <w:basedOn w:val="a"/>
    <w:link w:val="a9"/>
    <w:uiPriority w:val="99"/>
    <w:unhideWhenUsed/>
    <w:qFormat/>
    <w:rsid w:val="00C77F3D"/>
    <w:pPr>
      <w:tabs>
        <w:tab w:val="center" w:pos="4153"/>
        <w:tab w:val="right" w:pos="8306"/>
      </w:tabs>
      <w:snapToGrid w:val="0"/>
      <w:jc w:val="left"/>
    </w:pPr>
    <w:rPr>
      <w:sz w:val="18"/>
      <w:szCs w:val="18"/>
    </w:rPr>
  </w:style>
  <w:style w:type="paragraph" w:styleId="aa">
    <w:name w:val="header"/>
    <w:basedOn w:val="a"/>
    <w:link w:val="ab"/>
    <w:uiPriority w:val="99"/>
    <w:unhideWhenUsed/>
    <w:qFormat/>
    <w:rsid w:val="00C77F3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C77F3D"/>
  </w:style>
  <w:style w:type="paragraph" w:styleId="ac">
    <w:name w:val="footnote text"/>
    <w:basedOn w:val="a"/>
    <w:link w:val="ad"/>
    <w:uiPriority w:val="99"/>
    <w:unhideWhenUsed/>
    <w:qFormat/>
    <w:rsid w:val="00C77F3D"/>
    <w:pPr>
      <w:snapToGrid w:val="0"/>
      <w:jc w:val="left"/>
    </w:pPr>
    <w:rPr>
      <w:sz w:val="18"/>
      <w:szCs w:val="18"/>
    </w:rPr>
  </w:style>
  <w:style w:type="paragraph" w:styleId="21">
    <w:name w:val="toc 2"/>
    <w:basedOn w:val="a"/>
    <w:next w:val="a"/>
    <w:uiPriority w:val="39"/>
    <w:unhideWhenUsed/>
    <w:qFormat/>
    <w:rsid w:val="00C77F3D"/>
    <w:pPr>
      <w:widowControl/>
      <w:spacing w:after="100" w:line="259" w:lineRule="auto"/>
      <w:ind w:left="220" w:firstLineChars="0" w:firstLine="0"/>
      <w:jc w:val="left"/>
    </w:pPr>
    <w:rPr>
      <w:rFonts w:ascii="等线" w:eastAsia="等线" w:hAnsi="等线"/>
      <w:kern w:val="0"/>
      <w:sz w:val="22"/>
    </w:rPr>
  </w:style>
  <w:style w:type="paragraph" w:styleId="ae">
    <w:name w:val="Normal (Web)"/>
    <w:basedOn w:val="a"/>
    <w:uiPriority w:val="99"/>
    <w:unhideWhenUsed/>
    <w:qFormat/>
    <w:rsid w:val="00C77F3D"/>
    <w:pPr>
      <w:widowControl/>
      <w:spacing w:before="100" w:beforeAutospacing="1" w:after="100" w:afterAutospacing="1" w:line="240" w:lineRule="auto"/>
      <w:ind w:firstLineChars="0" w:firstLine="0"/>
      <w:jc w:val="left"/>
    </w:pPr>
    <w:rPr>
      <w:rFonts w:ascii="宋体" w:hAnsi="宋体" w:cs="宋体"/>
      <w:kern w:val="0"/>
      <w:sz w:val="24"/>
      <w:szCs w:val="24"/>
    </w:rPr>
  </w:style>
  <w:style w:type="table" w:styleId="af">
    <w:name w:val="Table Grid"/>
    <w:basedOn w:val="a1"/>
    <w:uiPriority w:val="39"/>
    <w:qFormat/>
    <w:rsid w:val="00C77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C77F3D"/>
    <w:rPr>
      <w:b/>
      <w:bCs/>
    </w:rPr>
  </w:style>
  <w:style w:type="character" w:styleId="af1">
    <w:name w:val="Emphasis"/>
    <w:basedOn w:val="a0"/>
    <w:uiPriority w:val="20"/>
    <w:qFormat/>
    <w:rsid w:val="00C77F3D"/>
    <w:rPr>
      <w:i/>
      <w:iCs/>
    </w:rPr>
  </w:style>
  <w:style w:type="character" w:styleId="af2">
    <w:name w:val="Hyperlink"/>
    <w:basedOn w:val="a0"/>
    <w:uiPriority w:val="99"/>
    <w:unhideWhenUsed/>
    <w:qFormat/>
    <w:rsid w:val="00C77F3D"/>
    <w:rPr>
      <w:color w:val="0000FF"/>
      <w:u w:val="single"/>
    </w:rPr>
  </w:style>
  <w:style w:type="character" w:styleId="af3">
    <w:name w:val="footnote reference"/>
    <w:basedOn w:val="a0"/>
    <w:uiPriority w:val="99"/>
    <w:unhideWhenUsed/>
    <w:qFormat/>
    <w:rsid w:val="00C77F3D"/>
    <w:rPr>
      <w:vertAlign w:val="superscript"/>
    </w:rPr>
  </w:style>
  <w:style w:type="paragraph" w:customStyle="1" w:styleId="author">
    <w:name w:val="author"/>
    <w:basedOn w:val="a"/>
    <w:qFormat/>
    <w:rsid w:val="00C77F3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sou">
    <w:name w:val="sou"/>
    <w:basedOn w:val="a"/>
    <w:qFormat/>
    <w:rsid w:val="00C77F3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customStyle="1" w:styleId="TOC1">
    <w:name w:val="TOC 标题1"/>
    <w:basedOn w:val="1"/>
    <w:next w:val="a"/>
    <w:uiPriority w:val="39"/>
    <w:unhideWhenUsed/>
    <w:qFormat/>
    <w:rsid w:val="00C77F3D"/>
    <w:pPr>
      <w:widowControl/>
      <w:spacing w:before="240" w:after="0" w:line="259" w:lineRule="auto"/>
      <w:jc w:val="left"/>
      <w:outlineLvl w:val="9"/>
    </w:pPr>
    <w:rPr>
      <w:rFonts w:ascii="等线 Light" w:eastAsia="等线 Light" w:hAnsi="等线 Light"/>
      <w:bCs w:val="0"/>
      <w:color w:val="2E75B5"/>
      <w:kern w:val="0"/>
      <w:sz w:val="32"/>
      <w:szCs w:val="32"/>
    </w:rPr>
  </w:style>
  <w:style w:type="paragraph" w:styleId="af4">
    <w:name w:val="No Spacing"/>
    <w:uiPriority w:val="1"/>
    <w:qFormat/>
    <w:rsid w:val="00C77F3D"/>
    <w:pPr>
      <w:widowControl w:val="0"/>
      <w:ind w:firstLineChars="200" w:firstLine="200"/>
      <w:jc w:val="both"/>
    </w:pPr>
    <w:rPr>
      <w:rFonts w:ascii="Times New Roman" w:eastAsia="宋体" w:hAnsi="Times New Roman"/>
      <w:kern w:val="2"/>
      <w:sz w:val="28"/>
      <w:szCs w:val="22"/>
    </w:rPr>
  </w:style>
  <w:style w:type="paragraph" w:customStyle="1" w:styleId="sou1">
    <w:name w:val="sou1"/>
    <w:basedOn w:val="a"/>
    <w:qFormat/>
    <w:rsid w:val="00C77F3D"/>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f5">
    <w:name w:val="Quote"/>
    <w:basedOn w:val="a"/>
    <w:next w:val="a"/>
    <w:link w:val="af6"/>
    <w:uiPriority w:val="29"/>
    <w:qFormat/>
    <w:rsid w:val="00C77F3D"/>
    <w:pPr>
      <w:spacing w:line="480" w:lineRule="exact"/>
      <w:jc w:val="left"/>
    </w:pPr>
    <w:rPr>
      <w:iCs/>
      <w:sz w:val="24"/>
    </w:rPr>
  </w:style>
  <w:style w:type="paragraph" w:styleId="af7">
    <w:name w:val="List Paragraph"/>
    <w:basedOn w:val="a"/>
    <w:uiPriority w:val="34"/>
    <w:qFormat/>
    <w:rsid w:val="00C77F3D"/>
    <w:pPr>
      <w:ind w:firstLine="420"/>
    </w:pPr>
  </w:style>
  <w:style w:type="character" w:customStyle="1" w:styleId="ad">
    <w:name w:val="脚注文本 字符"/>
    <w:basedOn w:val="a0"/>
    <w:link w:val="ac"/>
    <w:uiPriority w:val="99"/>
    <w:semiHidden/>
    <w:qFormat/>
    <w:rsid w:val="00C77F3D"/>
    <w:rPr>
      <w:rFonts w:ascii="Times New Roman" w:eastAsia="宋体" w:hAnsi="Times New Roman"/>
      <w:sz w:val="18"/>
      <w:szCs w:val="18"/>
    </w:rPr>
  </w:style>
  <w:style w:type="character" w:customStyle="1" w:styleId="a7">
    <w:name w:val="批注框文本 字符"/>
    <w:basedOn w:val="a0"/>
    <w:link w:val="a6"/>
    <w:uiPriority w:val="99"/>
    <w:semiHidden/>
    <w:qFormat/>
    <w:rsid w:val="00C77F3D"/>
    <w:rPr>
      <w:sz w:val="18"/>
      <w:szCs w:val="18"/>
    </w:rPr>
  </w:style>
  <w:style w:type="character" w:customStyle="1" w:styleId="apple-converted-space">
    <w:name w:val="apple-converted-space"/>
    <w:basedOn w:val="a0"/>
    <w:qFormat/>
    <w:rsid w:val="00C77F3D"/>
  </w:style>
  <w:style w:type="character" w:customStyle="1" w:styleId="12">
    <w:name w:val="标题1"/>
    <w:basedOn w:val="a0"/>
    <w:qFormat/>
    <w:rsid w:val="00C77F3D"/>
  </w:style>
  <w:style w:type="character" w:customStyle="1" w:styleId="20">
    <w:name w:val="标题 2 字符"/>
    <w:basedOn w:val="a0"/>
    <w:link w:val="2"/>
    <w:uiPriority w:val="9"/>
    <w:qFormat/>
    <w:rsid w:val="00C77F3D"/>
    <w:rPr>
      <w:rFonts w:ascii="Times New Roman" w:eastAsia="黑体" w:hAnsi="Times New Roman" w:cs="Times New Roman"/>
      <w:b/>
      <w:bCs/>
      <w:sz w:val="28"/>
      <w:szCs w:val="32"/>
    </w:rPr>
  </w:style>
  <w:style w:type="character" w:customStyle="1" w:styleId="ab">
    <w:name w:val="页眉 字符"/>
    <w:basedOn w:val="a0"/>
    <w:link w:val="aa"/>
    <w:uiPriority w:val="99"/>
    <w:qFormat/>
    <w:rsid w:val="00C77F3D"/>
    <w:rPr>
      <w:sz w:val="18"/>
      <w:szCs w:val="18"/>
    </w:rPr>
  </w:style>
  <w:style w:type="character" w:customStyle="1" w:styleId="a5">
    <w:name w:val="日期 字符"/>
    <w:basedOn w:val="a0"/>
    <w:link w:val="a4"/>
    <w:uiPriority w:val="99"/>
    <w:semiHidden/>
    <w:qFormat/>
    <w:rsid w:val="00C77F3D"/>
    <w:rPr>
      <w:rFonts w:ascii="Times New Roman" w:eastAsia="宋体" w:hAnsi="Times New Roman"/>
      <w:sz w:val="28"/>
    </w:rPr>
  </w:style>
  <w:style w:type="character" w:customStyle="1" w:styleId="opstit">
    <w:name w:val="ops_tit"/>
    <w:basedOn w:val="a0"/>
    <w:qFormat/>
    <w:rsid w:val="00C77F3D"/>
  </w:style>
  <w:style w:type="character" w:customStyle="1" w:styleId="richmediameta">
    <w:name w:val="rich_media_meta"/>
    <w:basedOn w:val="a0"/>
    <w:qFormat/>
    <w:rsid w:val="00C77F3D"/>
  </w:style>
  <w:style w:type="character" w:customStyle="1" w:styleId="30">
    <w:name w:val="标题 3 字符"/>
    <w:basedOn w:val="a0"/>
    <w:link w:val="3"/>
    <w:uiPriority w:val="9"/>
    <w:qFormat/>
    <w:rsid w:val="00C77F3D"/>
    <w:rPr>
      <w:rFonts w:ascii="Times New Roman" w:eastAsia="宋体" w:hAnsi="Times New Roman"/>
      <w:b/>
      <w:bCs/>
      <w:sz w:val="28"/>
      <w:szCs w:val="32"/>
    </w:rPr>
  </w:style>
  <w:style w:type="character" w:customStyle="1" w:styleId="a9">
    <w:name w:val="页脚 字符"/>
    <w:basedOn w:val="a0"/>
    <w:link w:val="a8"/>
    <w:uiPriority w:val="99"/>
    <w:qFormat/>
    <w:rsid w:val="00C77F3D"/>
    <w:rPr>
      <w:sz w:val="18"/>
      <w:szCs w:val="18"/>
    </w:rPr>
  </w:style>
  <w:style w:type="character" w:customStyle="1" w:styleId="af6">
    <w:name w:val="引用 字符"/>
    <w:basedOn w:val="a0"/>
    <w:link w:val="af5"/>
    <w:uiPriority w:val="29"/>
    <w:qFormat/>
    <w:rsid w:val="00C77F3D"/>
    <w:rPr>
      <w:rFonts w:ascii="Times New Roman" w:eastAsia="宋体" w:hAnsi="Times New Roman"/>
      <w:iCs/>
      <w:sz w:val="24"/>
    </w:rPr>
  </w:style>
  <w:style w:type="character" w:customStyle="1" w:styleId="40">
    <w:name w:val="标题 4 字符"/>
    <w:basedOn w:val="a0"/>
    <w:link w:val="4"/>
    <w:uiPriority w:val="9"/>
    <w:qFormat/>
    <w:rsid w:val="00C77F3D"/>
    <w:rPr>
      <w:rFonts w:ascii="Times New Roman" w:eastAsia="楷体_GB2312" w:hAnsi="Times New Roman" w:cs="Times New Roman"/>
      <w:b/>
      <w:bCs/>
      <w:sz w:val="28"/>
      <w:szCs w:val="28"/>
    </w:rPr>
  </w:style>
  <w:style w:type="character" w:customStyle="1" w:styleId="10">
    <w:name w:val="标题 1 字符"/>
    <w:basedOn w:val="a0"/>
    <w:link w:val="1"/>
    <w:uiPriority w:val="9"/>
    <w:qFormat/>
    <w:rsid w:val="00C77F3D"/>
    <w:rPr>
      <w:rFonts w:ascii="Times New Roman" w:eastAsia="黑体" w:hAnsi="Times New Roman"/>
      <w:b/>
      <w:bCs/>
      <w:kern w:val="44"/>
      <w:sz w:val="36"/>
      <w:szCs w:val="44"/>
    </w:rPr>
  </w:style>
  <w:style w:type="table" w:customStyle="1" w:styleId="TableGrid">
    <w:name w:val="TableGrid"/>
    <w:qFormat/>
    <w:rsid w:val="00C77F3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3224">
      <w:bodyDiv w:val="1"/>
      <w:marLeft w:val="0"/>
      <w:marRight w:val="0"/>
      <w:marTop w:val="0"/>
      <w:marBottom w:val="0"/>
      <w:divBdr>
        <w:top w:val="none" w:sz="0" w:space="0" w:color="auto"/>
        <w:left w:val="none" w:sz="0" w:space="0" w:color="auto"/>
        <w:bottom w:val="none" w:sz="0" w:space="0" w:color="auto"/>
        <w:right w:val="none" w:sz="0" w:space="0" w:color="auto"/>
      </w:divBdr>
    </w:div>
    <w:div w:id="444734581">
      <w:bodyDiv w:val="1"/>
      <w:marLeft w:val="0"/>
      <w:marRight w:val="0"/>
      <w:marTop w:val="0"/>
      <w:marBottom w:val="0"/>
      <w:divBdr>
        <w:top w:val="none" w:sz="0" w:space="0" w:color="auto"/>
        <w:left w:val="none" w:sz="0" w:space="0" w:color="auto"/>
        <w:bottom w:val="none" w:sz="0" w:space="0" w:color="auto"/>
        <w:right w:val="none" w:sz="0" w:space="0" w:color="auto"/>
      </w:divBdr>
    </w:div>
    <w:div w:id="642853259">
      <w:bodyDiv w:val="1"/>
      <w:marLeft w:val="0"/>
      <w:marRight w:val="0"/>
      <w:marTop w:val="0"/>
      <w:marBottom w:val="0"/>
      <w:divBdr>
        <w:top w:val="none" w:sz="0" w:space="0" w:color="auto"/>
        <w:left w:val="none" w:sz="0" w:space="0" w:color="auto"/>
        <w:bottom w:val="none" w:sz="0" w:space="0" w:color="auto"/>
        <w:right w:val="none" w:sz="0" w:space="0" w:color="auto"/>
      </w:divBdr>
    </w:div>
    <w:div w:id="973757410">
      <w:bodyDiv w:val="1"/>
      <w:marLeft w:val="0"/>
      <w:marRight w:val="0"/>
      <w:marTop w:val="0"/>
      <w:marBottom w:val="0"/>
      <w:divBdr>
        <w:top w:val="none" w:sz="0" w:space="0" w:color="auto"/>
        <w:left w:val="none" w:sz="0" w:space="0" w:color="auto"/>
        <w:bottom w:val="none" w:sz="0" w:space="0" w:color="auto"/>
        <w:right w:val="none" w:sz="0" w:space="0" w:color="auto"/>
      </w:divBdr>
    </w:div>
    <w:div w:id="1316568038">
      <w:bodyDiv w:val="1"/>
      <w:marLeft w:val="0"/>
      <w:marRight w:val="0"/>
      <w:marTop w:val="0"/>
      <w:marBottom w:val="0"/>
      <w:divBdr>
        <w:top w:val="none" w:sz="0" w:space="0" w:color="auto"/>
        <w:left w:val="none" w:sz="0" w:space="0" w:color="auto"/>
        <w:bottom w:val="none" w:sz="0" w:space="0" w:color="auto"/>
        <w:right w:val="none" w:sz="0" w:space="0" w:color="auto"/>
      </w:divBdr>
    </w:div>
    <w:div w:id="1699621531">
      <w:bodyDiv w:val="1"/>
      <w:marLeft w:val="0"/>
      <w:marRight w:val="0"/>
      <w:marTop w:val="0"/>
      <w:marBottom w:val="0"/>
      <w:divBdr>
        <w:top w:val="none" w:sz="0" w:space="0" w:color="auto"/>
        <w:left w:val="none" w:sz="0" w:space="0" w:color="auto"/>
        <w:bottom w:val="none" w:sz="0" w:space="0" w:color="auto"/>
        <w:right w:val="none" w:sz="0" w:space="0" w:color="auto"/>
      </w:divBdr>
    </w:div>
    <w:div w:id="1819955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274</Words>
  <Characters>1564</Characters>
  <Application>Microsoft Office Word</Application>
  <DocSecurity>0</DocSecurity>
  <Lines>13</Lines>
  <Paragraphs>3</Paragraphs>
  <ScaleCrop>false</ScaleCrop>
  <Company>china</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刘翔</cp:lastModifiedBy>
  <cp:revision>25</cp:revision>
  <cp:lastPrinted>2019-06-18T03:10:00Z</cp:lastPrinted>
  <dcterms:created xsi:type="dcterms:W3CDTF">2020-06-03T09:17:00Z</dcterms:created>
  <dcterms:modified xsi:type="dcterms:W3CDTF">2021-05-12T00:03:00Z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